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9C98" w14:textId="77777777" w:rsidR="00A321A1" w:rsidRPr="00D36E17" w:rsidRDefault="00D553B2" w:rsidP="009726C4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>“ANEXO TECNICO”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A0C00" w14:paraId="36F04B8C" w14:textId="77777777" w:rsidTr="003E61AF">
        <w:tc>
          <w:tcPr>
            <w:tcW w:w="8828" w:type="dxa"/>
            <w:shd w:val="clear" w:color="auto" w:fill="B4C6E7" w:themeFill="accent1" w:themeFillTint="66"/>
          </w:tcPr>
          <w:p w14:paraId="6A3D2A3E" w14:textId="77777777" w:rsidR="00DA0C00" w:rsidRPr="00D36E17" w:rsidRDefault="00DA0C00" w:rsidP="00DA0C0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SERVICIO DE LIMPIEZA</w:t>
            </w:r>
          </w:p>
          <w:p w14:paraId="1D85F40D" w14:textId="54DCA9FA" w:rsidR="00DA0C00" w:rsidRPr="003E61AF" w:rsidRDefault="00DA0C00" w:rsidP="003E61A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PARTIDA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“</w:t>
            </w: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”</w:t>
            </w: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 TRONCAL 1 EN CHIHUAHUA, CHIH.</w:t>
            </w:r>
          </w:p>
        </w:tc>
      </w:tr>
    </w:tbl>
    <w:p w14:paraId="54C97601" w14:textId="5D9922C2" w:rsidR="00D553B2" w:rsidRDefault="00D553B2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p w14:paraId="56D75500" w14:textId="2A58457F" w:rsidR="00293960" w:rsidRDefault="00293960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Descripción del Servicio: </w:t>
      </w:r>
    </w:p>
    <w:p w14:paraId="176EDEF9" w14:textId="602DB963" w:rsidR="00293960" w:rsidRDefault="00D36E17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Contratación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del servicio de limpieza, los 7 </w:t>
      </w:r>
      <w:r>
        <w:rPr>
          <w:rFonts w:ascii="Arial Narrow" w:hAnsi="Arial Narrow" w:cs="Arial"/>
          <w:color w:val="000000"/>
          <w:sz w:val="22"/>
          <w:szCs w:val="22"/>
        </w:rPr>
        <w:t>días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 la semana, </w:t>
      </w:r>
      <w:r w:rsidR="005B77C5">
        <w:rPr>
          <w:rFonts w:ascii="Arial Narrow" w:hAnsi="Arial Narrow" w:cs="Arial"/>
          <w:color w:val="000000"/>
          <w:sz w:val="22"/>
          <w:szCs w:val="22"/>
        </w:rPr>
        <w:t>para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5B77C5">
        <w:rPr>
          <w:rFonts w:ascii="Arial Narrow" w:hAnsi="Arial Narrow" w:cs="Arial"/>
          <w:color w:val="000000"/>
          <w:sz w:val="22"/>
          <w:szCs w:val="22"/>
        </w:rPr>
        <w:t>las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estaciones de la ruta troncal 1 (uno) del Servicio </w:t>
      </w:r>
      <w:r w:rsidR="00E86585">
        <w:rPr>
          <w:rFonts w:ascii="Arial Narrow" w:hAnsi="Arial Narrow" w:cs="Arial"/>
          <w:color w:val="000000"/>
          <w:sz w:val="22"/>
          <w:szCs w:val="22"/>
        </w:rPr>
        <w:t>Público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 Transporte Urbano de Pasajeros en ciudad Chihuahua, Chih. por el periodo comprendido del 01 de </w:t>
      </w:r>
      <w:r w:rsidR="00E86585">
        <w:rPr>
          <w:rFonts w:ascii="Arial Narrow" w:hAnsi="Arial Narrow" w:cs="Arial"/>
          <w:color w:val="000000"/>
          <w:sz w:val="22"/>
          <w:szCs w:val="22"/>
        </w:rPr>
        <w:t>abril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al 31 de diciembre de 2026.</w:t>
      </w:r>
    </w:p>
    <w:p w14:paraId="24D8DBE1" w14:textId="2E77FB90" w:rsidR="00D36E17" w:rsidRDefault="00D36E17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BFA9F53" w14:textId="728401C5" w:rsidR="00D36E17" w:rsidRPr="00D36E17" w:rsidRDefault="00D36E17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ANEXO 1 </w:t>
      </w:r>
    </w:p>
    <w:p w14:paraId="6D1CA20A" w14:textId="4CE32C12" w:rsidR="00293960" w:rsidRDefault="00D36E17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>ESCIFICACIONES TECNICAS</w:t>
      </w:r>
    </w:p>
    <w:p w14:paraId="421E7B6A" w14:textId="32C2727A" w:rsidR="008D5BFD" w:rsidRPr="00D36E17" w:rsidRDefault="008D5BFD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>DIRECCIONES Y HORARIOS</w:t>
      </w:r>
    </w:p>
    <w:p w14:paraId="41243226" w14:textId="77777777" w:rsidR="00293960" w:rsidRDefault="00293960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tbl>
      <w:tblPr>
        <w:tblW w:w="6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2240"/>
        <w:gridCol w:w="2480"/>
      </w:tblGrid>
      <w:tr w:rsidR="005B77C5" w:rsidRPr="000E7D11" w14:paraId="4A8A6D8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4482FE98" w14:textId="5D14D4D2" w:rsidR="005B77C5" w:rsidRPr="000E7D11" w:rsidRDefault="005B77C5" w:rsidP="00293960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LUGAR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706DF25F" w14:textId="633A112B" w:rsidR="005B77C5" w:rsidRPr="000E7D11" w:rsidRDefault="005B77C5" w:rsidP="00293960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UBICACION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7C39A561" w14:textId="6B8EDF22" w:rsidR="005B77C5" w:rsidRPr="005B77C5" w:rsidRDefault="005B77C5" w:rsidP="005B77C5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 w:rsidRPr="005B77C5"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HORARIO</w:t>
            </w:r>
          </w:p>
        </w:tc>
      </w:tr>
      <w:tr w:rsidR="005B77C5" w:rsidRPr="000E7D11" w14:paraId="433A5DD5" w14:textId="77777777" w:rsidTr="00DA0C00">
        <w:trPr>
          <w:trHeight w:val="96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876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TERMINAL NORTE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0E0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HOMERO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2E6" w14:textId="71153B58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 </w:t>
            </w:r>
          </w:p>
        </w:tc>
      </w:tr>
      <w:tr w:rsidR="005B77C5" w:rsidRPr="000E7D11" w14:paraId="7596B939" w14:textId="77777777" w:rsidTr="00DA0C00">
        <w:trPr>
          <w:trHeight w:val="96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8AC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TERMINAL SUR (SIN INCLUIR PLANTA ALTA DE OFICINAS ADMINISTRATIVAS)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1F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JUAN PABLO II Y AV. CALLE PACHECO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3F71" w14:textId="30D6EC1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</w:t>
            </w:r>
          </w:p>
        </w:tc>
      </w:tr>
      <w:tr w:rsidR="005B77C5" w:rsidRPr="000E7D11" w14:paraId="741EA726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C48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JUAN ESCUTIA NORTE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576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JUAN ESCUTIA Y TECNOLÓGICO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413" w14:textId="72C2092A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</w:t>
            </w:r>
          </w:p>
        </w:tc>
      </w:tr>
      <w:tr w:rsidR="005B77C5" w:rsidRPr="000E7D11" w14:paraId="782DDFCE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4C8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JUAN ESCUTIA SUR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E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465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DEA709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DE5F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POLICÍA FEDERAL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91C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LUCHA OBRERA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463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8030CDF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F977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CENTAURO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57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C. CENTAURO DEL NORTE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AF1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5FF82A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9DD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CONALEP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A20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CALLE INSURGENTES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AFE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1A0591F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74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SAN JOSÉ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EA2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 TECNOLÓGICO Y C. 16 DE SEPTIEMBRE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442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FC3D414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C2A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LA VILLITA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94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C. TOMOCHI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52D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9DF52B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D22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KARIKE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795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PINABETE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DAD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413A609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D94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ZARAGOZA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509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C. ZARAGOZA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32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F68D82C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6E7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SICOMORO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210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C. SICOMORO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FC0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EF6C559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74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FRESNO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F0F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CALLE PINO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43E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F710536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0B0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PINO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231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CALLE FRESNO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8250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6FA269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D3C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ISSSTE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64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AV. AMÉRICAS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798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187A04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36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ARQUITECTURA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552F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INGENIERÍA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DB2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C1EF622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CF0C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lastRenderedPageBreak/>
              <w:t>DIVISIÓN DEL NORTE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ED1F9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DIVISIÓN DEL NORTE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018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FCE980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388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UNIVERSIDAD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258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DOMINGO SAMANIEGO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A51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E75D5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5C1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SOR JUANA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D69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 UNIVERSIDAD Y C. RAMÍREZ CALDERÓN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16E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75ABC2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4F50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DEZA Y ULLOA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7AD8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DEZA Y ULLOA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C5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DE43D5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BBA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IMSS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0C3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GARCÍA CONDE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46E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14D8CC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5DF7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TRÉBOL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B661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NIÑOS HÉROES Y AV. VENUSTIANO CARRANZA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A73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1F614D4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879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NIÑOS HÉROES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0CD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NIÑOS HÉROES Y C. 5a.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910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0EFB1D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2B5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JUÁREZ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FD7C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JUÁREZ Y AV. INDEPENDENCIA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D19F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A7C445E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EF88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DANZARINAS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DBE5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B. JUÁREZ Y C. NERI SANTOS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3022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6F2BD0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B6F3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INDEPENDENCIA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31D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INDEPENDENCIA Y PASEO BOLÍVAR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D39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CCD6B1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F3F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QUINTA GAMEROS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E2F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PASEO BOLÍVAR Y C. 6a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BED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ED7F811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380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SANTA RITA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EE3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MINA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D27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301B96B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74CC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SAGRADO CORAZÓN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A109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AV. 20 NOVIEMBRE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BB7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B5A106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B02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PARQUE LERDO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ED1A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CORONADO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E885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66342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3FD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0207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MORELOS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62F6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1E1CA7D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E21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JUSTICIA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F2EA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BENITO JUÁREZ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A75F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D3056F8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1B9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URQUIDI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53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CARLOS FUERO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39A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6C650C0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5FF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OCHOA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EBA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C. OCHOA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6C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90E1866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A685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URUETA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352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C. URUETA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083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5FBAB9CD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C29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ZAPATA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FEC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12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66E2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87476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D52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SEXTA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1C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SEXTA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9A1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F830E21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65E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F. MARES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2CA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INDEPENDENCIA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6C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FE7069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CB0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DIAMANTE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7B0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DIAMANTE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2E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89841A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1EC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GEMAS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949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GEMAS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782E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6F00AD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34F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NUEVA ESPAÑA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3315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AV. NUEVA ESPAÑA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968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CDFE7D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A4A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SCT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90E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FCO. VILLA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4A23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</w:tbl>
    <w:p w14:paraId="72C5E7EB" w14:textId="77777777" w:rsidR="00121AC2" w:rsidRPr="000E7D11" w:rsidRDefault="00121AC2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p w14:paraId="73DEE2A2" w14:textId="77777777" w:rsidR="001D1328" w:rsidRPr="000E7D11" w:rsidRDefault="001D1328" w:rsidP="001D1328">
      <w:pPr>
        <w:pStyle w:val="Prrafodelista"/>
        <w:ind w:left="644"/>
        <w:jc w:val="center"/>
        <w:rPr>
          <w:rFonts w:ascii="AvenirNext LT Pro Regular" w:hAnsi="AvenirNext LT Pro Regular"/>
          <w:b/>
          <w:bCs/>
          <w:sz w:val="22"/>
          <w:szCs w:val="22"/>
        </w:rPr>
      </w:pPr>
    </w:p>
    <w:p w14:paraId="30690AA2" w14:textId="660BB91B" w:rsidR="00E045FA" w:rsidRPr="00D36E17" w:rsidRDefault="00A321A1" w:rsidP="001F6D80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826C17" w:rsidRPr="00D36E17">
        <w:rPr>
          <w:rFonts w:ascii="Arial Narrow" w:hAnsi="Arial Narrow"/>
          <w:b/>
          <w:bCs/>
          <w:sz w:val="22"/>
          <w:szCs w:val="22"/>
        </w:rPr>
        <w:t xml:space="preserve">OBLIGACIONES DEL PROVEEDOR DE </w:t>
      </w:r>
      <w:r w:rsidR="000E7D11" w:rsidRPr="00D36E17">
        <w:rPr>
          <w:rFonts w:ascii="Arial Narrow" w:hAnsi="Arial Narrow"/>
          <w:b/>
          <w:bCs/>
          <w:sz w:val="22"/>
          <w:szCs w:val="22"/>
        </w:rPr>
        <w:t>SERVICIO</w:t>
      </w:r>
      <w:r w:rsidR="00826C17" w:rsidRPr="00D36E17">
        <w:rPr>
          <w:rFonts w:ascii="Arial Narrow" w:hAnsi="Arial Narrow"/>
          <w:b/>
          <w:bCs/>
          <w:sz w:val="22"/>
          <w:szCs w:val="22"/>
        </w:rPr>
        <w:t>:</w:t>
      </w:r>
    </w:p>
    <w:p w14:paraId="19BA9A8C" w14:textId="77777777" w:rsidR="000E7D11" w:rsidRPr="00D36E17" w:rsidRDefault="000E7D11" w:rsidP="000E7D11">
      <w:pPr>
        <w:pStyle w:val="Prrafodelista"/>
        <w:ind w:left="644"/>
        <w:jc w:val="both"/>
        <w:rPr>
          <w:rFonts w:ascii="Arial Narrow" w:hAnsi="Arial Narrow"/>
          <w:sz w:val="22"/>
          <w:szCs w:val="22"/>
        </w:rPr>
      </w:pPr>
    </w:p>
    <w:p w14:paraId="49808F18" w14:textId="614C852B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Reportar al supervisor de </w:t>
      </w:r>
      <w:r w:rsidR="008D5BFD">
        <w:rPr>
          <w:rFonts w:ascii="Arial Narrow" w:hAnsi="Arial Narrow"/>
          <w:sz w:val="22"/>
          <w:szCs w:val="22"/>
        </w:rPr>
        <w:t>V</w:t>
      </w:r>
      <w:r w:rsidRPr="00D36E17">
        <w:rPr>
          <w:rFonts w:ascii="Arial Narrow" w:hAnsi="Arial Narrow"/>
          <w:sz w:val="22"/>
          <w:szCs w:val="22"/>
        </w:rPr>
        <w:t xml:space="preserve">igilancia y </w:t>
      </w:r>
      <w:r w:rsidR="008D5BFD">
        <w:rPr>
          <w:rFonts w:ascii="Arial Narrow" w:hAnsi="Arial Narrow"/>
          <w:sz w:val="22"/>
          <w:szCs w:val="22"/>
        </w:rPr>
        <w:t>L</w:t>
      </w:r>
      <w:r w:rsidRPr="00D36E17">
        <w:rPr>
          <w:rFonts w:ascii="Arial Narrow" w:hAnsi="Arial Narrow"/>
          <w:sz w:val="22"/>
          <w:szCs w:val="22"/>
        </w:rPr>
        <w:t>impieza de la convocante, situaciones que puedan influir para que no se realicen las actividades descritas en el contrato, con eficiencia.</w:t>
      </w:r>
    </w:p>
    <w:p w14:paraId="63FE61F6" w14:textId="4C9EF5A5" w:rsidR="00BE7CFC" w:rsidRPr="00FF659B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FF659B">
        <w:rPr>
          <w:rFonts w:ascii="Arial Narrow" w:hAnsi="Arial Narrow"/>
          <w:sz w:val="22"/>
          <w:szCs w:val="22"/>
        </w:rPr>
        <w:t xml:space="preserve">Proporcionar al departamento de </w:t>
      </w:r>
      <w:r w:rsidR="00C40C1E" w:rsidRPr="00FF659B">
        <w:rPr>
          <w:rFonts w:ascii="Arial Narrow" w:hAnsi="Arial Narrow"/>
        </w:rPr>
        <w:t xml:space="preserve">Seguridad, Higiene </w:t>
      </w:r>
      <w:r w:rsidR="00C13F55" w:rsidRPr="00FF659B">
        <w:rPr>
          <w:rFonts w:ascii="Arial Narrow" w:hAnsi="Arial Narrow"/>
          <w:sz w:val="22"/>
          <w:szCs w:val="22"/>
        </w:rPr>
        <w:t xml:space="preserve">y Medio Ambiente </w:t>
      </w:r>
      <w:r w:rsidRPr="00FF659B">
        <w:rPr>
          <w:rFonts w:ascii="Arial Narrow" w:hAnsi="Arial Narrow"/>
          <w:sz w:val="22"/>
          <w:szCs w:val="22"/>
        </w:rPr>
        <w:t>de la convocante, de manera mensual, el listado del personal asignado al ente convocante para el cumplimiento del contrato</w:t>
      </w:r>
      <w:r w:rsidR="00A5684B" w:rsidRPr="00FF659B">
        <w:rPr>
          <w:rFonts w:ascii="Arial Narrow" w:hAnsi="Arial Narrow"/>
          <w:sz w:val="22"/>
          <w:szCs w:val="22"/>
        </w:rPr>
        <w:t>,</w:t>
      </w:r>
      <w:r w:rsidRPr="00FF659B">
        <w:rPr>
          <w:rFonts w:ascii="Arial Narrow" w:hAnsi="Arial Narrow"/>
          <w:sz w:val="22"/>
          <w:szCs w:val="22"/>
        </w:rPr>
        <w:t xml:space="preserve"> pago del SUA y cuotas obrero patronal </w:t>
      </w:r>
      <w:r w:rsidR="00A5684B" w:rsidRPr="00FF659B">
        <w:rPr>
          <w:rFonts w:ascii="Arial Narrow" w:hAnsi="Arial Narrow"/>
          <w:sz w:val="22"/>
          <w:szCs w:val="22"/>
        </w:rPr>
        <w:t xml:space="preserve">del total de la plantilla laboral asignada para el cumplimiento del contrato, </w:t>
      </w:r>
      <w:r w:rsidRPr="00FF659B">
        <w:rPr>
          <w:rFonts w:ascii="Arial Narrow" w:hAnsi="Arial Narrow"/>
          <w:sz w:val="22"/>
          <w:szCs w:val="22"/>
        </w:rPr>
        <w:t>manteniendo actualizado con el personal de nuevo ingreso que llegue a tener el licitante.</w:t>
      </w:r>
    </w:p>
    <w:p w14:paraId="3100F6D4" w14:textId="3776E3A2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Cuando se trate de actividades de alto riesgo, como limpieza de vidrios utilizando escaleras, andamios, plataformas mecánicas o cualquier otro medio de elevación, proporcional con anticipación el procedimiento de trabajo seguro, con el fin de que sea revisado y autorizado por el departamento de </w:t>
      </w:r>
      <w:r w:rsidR="00C40C1E">
        <w:rPr>
          <w:rFonts w:ascii="Arial Narrow" w:hAnsi="Arial Narrow"/>
        </w:rPr>
        <w:t xml:space="preserve">Seguridad, Higiene </w:t>
      </w:r>
      <w:r w:rsidRPr="00D36E17">
        <w:rPr>
          <w:rFonts w:ascii="Arial Narrow" w:hAnsi="Arial Narrow"/>
          <w:sz w:val="22"/>
          <w:szCs w:val="22"/>
        </w:rPr>
        <w:t xml:space="preserve">y </w:t>
      </w:r>
      <w:r w:rsidR="00C40C1E">
        <w:rPr>
          <w:rFonts w:ascii="Arial Narrow" w:hAnsi="Arial Narrow"/>
          <w:sz w:val="22"/>
          <w:szCs w:val="22"/>
        </w:rPr>
        <w:t>M</w:t>
      </w:r>
      <w:r w:rsidRPr="00D36E17">
        <w:rPr>
          <w:rFonts w:ascii="Arial Narrow" w:hAnsi="Arial Narrow"/>
          <w:sz w:val="22"/>
          <w:szCs w:val="22"/>
        </w:rPr>
        <w:t xml:space="preserve">edio </w:t>
      </w:r>
      <w:r w:rsidR="00C40C1E">
        <w:rPr>
          <w:rFonts w:ascii="Arial Narrow" w:hAnsi="Arial Narrow"/>
          <w:sz w:val="22"/>
          <w:szCs w:val="22"/>
        </w:rPr>
        <w:t>A</w:t>
      </w:r>
      <w:r w:rsidRPr="00D36E17">
        <w:rPr>
          <w:rFonts w:ascii="Arial Narrow" w:hAnsi="Arial Narrow"/>
          <w:sz w:val="22"/>
          <w:szCs w:val="22"/>
        </w:rPr>
        <w:t>mbiente de la convocante.</w:t>
      </w:r>
    </w:p>
    <w:p w14:paraId="0D0A0267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Proporcionar el equipo de protección personal (guantes de hule y cubre bocas) a su personal para las actividades en sanitarios, y aquellos lugares donde exista riesgo biológico.</w:t>
      </w:r>
    </w:p>
    <w:p w14:paraId="540AE5A9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Realizar inspecciones de baños en las siguientes estaciones: Justicia, Terminal norte y Terminal sur. Asegurando que estén limpios y que cuenten con papel sanitario, papel y jabón líquido para manos.</w:t>
      </w:r>
    </w:p>
    <w:p w14:paraId="2157CDE0" w14:textId="13380D39" w:rsidR="00D25E4C" w:rsidRPr="005050D0" w:rsidRDefault="0078032F" w:rsidP="00D25E4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5050D0">
        <w:rPr>
          <w:rFonts w:ascii="Arial Narrow" w:hAnsi="Arial Narrow"/>
          <w:sz w:val="22"/>
          <w:szCs w:val="22"/>
        </w:rPr>
        <w:t xml:space="preserve">Contar con un stock de </w:t>
      </w:r>
      <w:r w:rsidR="00D25E4C" w:rsidRPr="005050D0">
        <w:rPr>
          <w:rFonts w:ascii="Arial Narrow" w:hAnsi="Arial Narrow"/>
          <w:sz w:val="22"/>
          <w:szCs w:val="22"/>
        </w:rPr>
        <w:t>materiales:</w:t>
      </w:r>
    </w:p>
    <w:p w14:paraId="4D237CF1" w14:textId="657D197E" w:rsidR="00D25E4C" w:rsidRDefault="00D25E4C" w:rsidP="00D25E4C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Ind w:w="1696" w:type="dxa"/>
        <w:tblLook w:val="04A0" w:firstRow="1" w:lastRow="0" w:firstColumn="1" w:lastColumn="0" w:noHBand="0" w:noVBand="1"/>
      </w:tblPr>
      <w:tblGrid>
        <w:gridCol w:w="4111"/>
        <w:gridCol w:w="1843"/>
      </w:tblGrid>
      <w:tr w:rsidR="00D25E4C" w14:paraId="0E314253" w14:textId="77777777" w:rsidTr="00D25E4C">
        <w:tc>
          <w:tcPr>
            <w:tcW w:w="4111" w:type="dxa"/>
            <w:shd w:val="clear" w:color="auto" w:fill="B4C6E7" w:themeFill="accent1" w:themeFillTint="66"/>
          </w:tcPr>
          <w:p w14:paraId="6E9C0D2A" w14:textId="5ECC011E" w:rsidR="00D25E4C" w:rsidRDefault="00D25E4C" w:rsidP="00D25E4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bookmarkStart w:id="0" w:name="_Hlk210214664"/>
            <w:r>
              <w:rPr>
                <w:rFonts w:ascii="Arial Narrow" w:hAnsi="Arial Narrow"/>
                <w:sz w:val="22"/>
                <w:szCs w:val="22"/>
              </w:rPr>
              <w:t>MATERIALES DE LIMPIEZA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73B1FC84" w14:textId="5280E059" w:rsidR="00D25E4C" w:rsidRDefault="00D25E4C" w:rsidP="00D25E4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CANTIDAD</w:t>
            </w:r>
          </w:p>
        </w:tc>
      </w:tr>
      <w:tr w:rsidR="00D25E4C" w14:paraId="412EFA04" w14:textId="77777777" w:rsidTr="00D25E4C">
        <w:tc>
          <w:tcPr>
            <w:tcW w:w="4111" w:type="dxa"/>
          </w:tcPr>
          <w:p w14:paraId="12CA3310" w14:textId="5C7A1A40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Caja de papel sanitario para dispensador</w:t>
            </w:r>
          </w:p>
        </w:tc>
        <w:tc>
          <w:tcPr>
            <w:tcW w:w="1843" w:type="dxa"/>
          </w:tcPr>
          <w:p w14:paraId="7215962C" w14:textId="0D6742CF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052EC831" w14:textId="77777777" w:rsidTr="00D25E4C">
        <w:tc>
          <w:tcPr>
            <w:tcW w:w="4111" w:type="dxa"/>
          </w:tcPr>
          <w:p w14:paraId="423A31D0" w14:textId="77EAD03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Caja de papel para manos para dispensador</w:t>
            </w:r>
          </w:p>
        </w:tc>
        <w:tc>
          <w:tcPr>
            <w:tcW w:w="1843" w:type="dxa"/>
          </w:tcPr>
          <w:p w14:paraId="4D95C18B" w14:textId="4D7AB260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144F3BD7" w14:textId="77777777" w:rsidTr="00D25E4C">
        <w:tc>
          <w:tcPr>
            <w:tcW w:w="4111" w:type="dxa"/>
          </w:tcPr>
          <w:p w14:paraId="6EC2B958" w14:textId="5FE65C37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Jabón </w:t>
            </w:r>
            <w:r w:rsidR="00A5684B">
              <w:rPr>
                <w:rFonts w:ascii="Arial Narrow" w:hAnsi="Arial Narrow"/>
                <w:sz w:val="22"/>
                <w:szCs w:val="22"/>
              </w:rPr>
              <w:t>líquido</w:t>
            </w:r>
            <w:r>
              <w:rPr>
                <w:rFonts w:ascii="Arial Narrow" w:hAnsi="Arial Narrow"/>
                <w:sz w:val="22"/>
                <w:szCs w:val="22"/>
              </w:rPr>
              <w:t xml:space="preserve"> para manos porrón de 20lts.</w:t>
            </w:r>
          </w:p>
        </w:tc>
        <w:tc>
          <w:tcPr>
            <w:tcW w:w="1843" w:type="dxa"/>
          </w:tcPr>
          <w:p w14:paraId="3F4D51FD" w14:textId="7719E909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202E4261" w14:textId="77777777" w:rsidTr="00D25E4C">
        <w:tc>
          <w:tcPr>
            <w:tcW w:w="4111" w:type="dxa"/>
          </w:tcPr>
          <w:p w14:paraId="509AEC45" w14:textId="0524128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Limpiador multiusos porrón de 20lts.</w:t>
            </w:r>
          </w:p>
        </w:tc>
        <w:tc>
          <w:tcPr>
            <w:tcW w:w="1843" w:type="dxa"/>
          </w:tcPr>
          <w:p w14:paraId="6266E363" w14:textId="380DE825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30BBFBC0" w14:textId="77777777" w:rsidTr="00D25E4C">
        <w:tc>
          <w:tcPr>
            <w:tcW w:w="4111" w:type="dxa"/>
          </w:tcPr>
          <w:p w14:paraId="58D9EEB7" w14:textId="00C297A0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Trapeadores</w:t>
            </w:r>
          </w:p>
        </w:tc>
        <w:tc>
          <w:tcPr>
            <w:tcW w:w="1843" w:type="dxa"/>
          </w:tcPr>
          <w:p w14:paraId="3BA7D5A5" w14:textId="088FA03F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6E68F389" w14:textId="77777777" w:rsidTr="00D25E4C">
        <w:tc>
          <w:tcPr>
            <w:tcW w:w="4111" w:type="dxa"/>
          </w:tcPr>
          <w:p w14:paraId="16F15B86" w14:textId="29BC199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Escobas</w:t>
            </w:r>
          </w:p>
        </w:tc>
        <w:tc>
          <w:tcPr>
            <w:tcW w:w="1843" w:type="dxa"/>
          </w:tcPr>
          <w:p w14:paraId="4450E4DE" w14:textId="09034B56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104BD464" w14:textId="77777777" w:rsidTr="00D25E4C">
        <w:tc>
          <w:tcPr>
            <w:tcW w:w="4111" w:type="dxa"/>
          </w:tcPr>
          <w:p w14:paraId="3DE24531" w14:textId="28EF30CB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Jaladores</w:t>
            </w:r>
          </w:p>
        </w:tc>
        <w:tc>
          <w:tcPr>
            <w:tcW w:w="1843" w:type="dxa"/>
          </w:tcPr>
          <w:p w14:paraId="2C8548EF" w14:textId="5E6DC96E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1962FFD5" w14:textId="77777777" w:rsidTr="00D25E4C">
        <w:tc>
          <w:tcPr>
            <w:tcW w:w="4111" w:type="dxa"/>
          </w:tcPr>
          <w:p w14:paraId="2905A4CA" w14:textId="07335B2A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Moteadores</w:t>
            </w:r>
          </w:p>
        </w:tc>
        <w:tc>
          <w:tcPr>
            <w:tcW w:w="1843" w:type="dxa"/>
          </w:tcPr>
          <w:p w14:paraId="588FA2BD" w14:textId="34D55ABA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bookmarkEnd w:id="0"/>
    </w:tbl>
    <w:p w14:paraId="0B47DEDA" w14:textId="77777777" w:rsidR="00D25E4C" w:rsidRPr="00D25E4C" w:rsidRDefault="00D25E4C" w:rsidP="00D25E4C">
      <w:pPr>
        <w:jc w:val="both"/>
        <w:rPr>
          <w:rFonts w:ascii="Arial Narrow" w:hAnsi="Arial Narrow"/>
          <w:sz w:val="22"/>
          <w:szCs w:val="22"/>
        </w:rPr>
      </w:pPr>
    </w:p>
    <w:p w14:paraId="057A72E3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Proporcionar a su personal señalizaciones de riesgo y delimitaciones en las áreas donde se encuentran pisos mojados, o se está regando agua, o hay caída de objetos por limpieza en lugares elevados.</w:t>
      </w:r>
    </w:p>
    <w:p w14:paraId="45961BCC" w14:textId="3C772262" w:rsidR="00BE7CFC" w:rsidRPr="006B2B9E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La convocante, realizará inspecciones de limpieza por sí mismo, o en coordinación con los supervisores de proveedor, verificando limpieza, y materiales con los que se debe de contar, así como asistencia de personal, </w:t>
      </w:r>
      <w:r w:rsidR="00C13F55" w:rsidRPr="00D36E17">
        <w:rPr>
          <w:rFonts w:ascii="Arial Narrow" w:hAnsi="Arial Narrow"/>
          <w:sz w:val="22"/>
          <w:szCs w:val="22"/>
        </w:rPr>
        <w:t xml:space="preserve">en caso </w:t>
      </w:r>
      <w:r w:rsidRPr="00D36E17">
        <w:rPr>
          <w:rFonts w:ascii="Arial Narrow" w:hAnsi="Arial Narrow"/>
          <w:sz w:val="22"/>
          <w:szCs w:val="22"/>
        </w:rPr>
        <w:t xml:space="preserve">de existir incumplimientos, se harán llegar al departamento de </w:t>
      </w:r>
      <w:r w:rsidR="00C13F55" w:rsidRPr="00D36E17">
        <w:rPr>
          <w:rFonts w:ascii="Arial Narrow" w:hAnsi="Arial Narrow"/>
          <w:sz w:val="22"/>
          <w:szCs w:val="22"/>
        </w:rPr>
        <w:t>compras</w:t>
      </w:r>
      <w:r w:rsidRPr="00D36E17">
        <w:rPr>
          <w:rFonts w:ascii="Arial Narrow" w:hAnsi="Arial Narrow"/>
          <w:sz w:val="22"/>
          <w:szCs w:val="22"/>
        </w:rPr>
        <w:t>,</w:t>
      </w:r>
      <w:r w:rsidRPr="000E7D11">
        <w:rPr>
          <w:rFonts w:ascii="AvenirNext LT Pro Regular" w:hAnsi="AvenirNext LT Pro Regular"/>
        </w:rPr>
        <w:t xml:space="preserve"> </w:t>
      </w:r>
      <w:r w:rsidRPr="006B2B9E">
        <w:rPr>
          <w:rFonts w:ascii="Arial Narrow" w:hAnsi="Arial Narrow"/>
          <w:sz w:val="22"/>
          <w:szCs w:val="22"/>
        </w:rPr>
        <w:t>con la intención de aplicar las notas de crédito correspondientes, según contrato de servicios.</w:t>
      </w:r>
    </w:p>
    <w:p w14:paraId="471927A6" w14:textId="2B0015FA" w:rsidR="00DA0C00" w:rsidRPr="00FF659B" w:rsidRDefault="00DA0C00" w:rsidP="009726C4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FF659B">
        <w:rPr>
          <w:rFonts w:ascii="Arial Narrow" w:hAnsi="Arial Narrow"/>
          <w:sz w:val="22"/>
          <w:szCs w:val="22"/>
        </w:rPr>
        <w:t>El proveedor deberá de cont</w:t>
      </w:r>
      <w:r w:rsidR="001A2682" w:rsidRPr="00FF659B">
        <w:rPr>
          <w:rFonts w:ascii="Arial Narrow" w:hAnsi="Arial Narrow"/>
          <w:sz w:val="22"/>
          <w:szCs w:val="22"/>
        </w:rPr>
        <w:t xml:space="preserve">ar con una flotilla </w:t>
      </w:r>
      <w:r w:rsidR="00F9233E" w:rsidRPr="00FF659B">
        <w:rPr>
          <w:rFonts w:ascii="Arial Narrow" w:hAnsi="Arial Narrow"/>
          <w:sz w:val="22"/>
          <w:szCs w:val="22"/>
        </w:rPr>
        <w:t xml:space="preserve">mínima </w:t>
      </w:r>
      <w:r w:rsidR="001A2682" w:rsidRPr="00FF659B">
        <w:rPr>
          <w:rFonts w:ascii="Arial Narrow" w:hAnsi="Arial Narrow"/>
          <w:sz w:val="22"/>
          <w:szCs w:val="22"/>
        </w:rPr>
        <w:t xml:space="preserve">de </w:t>
      </w:r>
      <w:r w:rsidR="00AA74F2" w:rsidRPr="00FF659B">
        <w:rPr>
          <w:rFonts w:ascii="Arial Narrow" w:hAnsi="Arial Narrow"/>
          <w:sz w:val="22"/>
          <w:szCs w:val="22"/>
        </w:rPr>
        <w:t>2</w:t>
      </w:r>
      <w:r w:rsidR="00430291">
        <w:rPr>
          <w:rFonts w:ascii="Arial Narrow" w:hAnsi="Arial Narrow"/>
          <w:sz w:val="22"/>
          <w:szCs w:val="22"/>
        </w:rPr>
        <w:t>9</w:t>
      </w:r>
      <w:r w:rsidR="00A5684B" w:rsidRPr="00FF659B">
        <w:rPr>
          <w:rFonts w:ascii="Arial Narrow" w:hAnsi="Arial Narrow"/>
          <w:sz w:val="22"/>
          <w:szCs w:val="22"/>
        </w:rPr>
        <w:t xml:space="preserve"> </w:t>
      </w:r>
      <w:r w:rsidR="001A2682" w:rsidRPr="00FF659B">
        <w:rPr>
          <w:rFonts w:ascii="Arial Narrow" w:hAnsi="Arial Narrow"/>
          <w:sz w:val="22"/>
          <w:szCs w:val="22"/>
        </w:rPr>
        <w:t>elementos que puedan proporcionar el servicio de conformidad con los requerimientos de este anexo.</w:t>
      </w:r>
    </w:p>
    <w:p w14:paraId="74092921" w14:textId="54E3ED73" w:rsidR="00D36E17" w:rsidRDefault="00BE7CFC" w:rsidP="009726C4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6B2B9E">
        <w:rPr>
          <w:rFonts w:ascii="Arial Narrow" w:hAnsi="Arial Narrow"/>
          <w:sz w:val="22"/>
          <w:szCs w:val="22"/>
        </w:rPr>
        <w:t>Proporcionar a su personal los materiales</w:t>
      </w:r>
      <w:r w:rsidRPr="00D36E17">
        <w:rPr>
          <w:rFonts w:ascii="Arial Narrow" w:hAnsi="Arial Narrow"/>
          <w:sz w:val="22"/>
          <w:szCs w:val="22"/>
        </w:rPr>
        <w:t xml:space="preserve"> necesarios para realizar la limpieza de acuerdo a contrato de trabajo, y al rol de limpieza abajo descrito</w:t>
      </w:r>
      <w:r w:rsidR="00DA0C00">
        <w:rPr>
          <w:rFonts w:ascii="Arial Narrow" w:hAnsi="Arial Narrow"/>
          <w:sz w:val="22"/>
          <w:szCs w:val="22"/>
        </w:rPr>
        <w:t xml:space="preserve"> en la siguiente tabla:</w:t>
      </w:r>
    </w:p>
    <w:p w14:paraId="6F486CDA" w14:textId="096899FD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0CE82CEB" w14:textId="420FFB14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A200195" w14:textId="38E9B0BC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82DDCA8" w14:textId="12771A5C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E3B02AD" w14:textId="38E29D16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68B120BE" w14:textId="77777777" w:rsidR="008D5BFD" w:rsidRP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0266A834" w14:textId="16857293" w:rsidR="000D0F5B" w:rsidRPr="000E7D11" w:rsidRDefault="000D0F5B" w:rsidP="000D0F5B">
      <w:pPr>
        <w:jc w:val="both"/>
        <w:rPr>
          <w:rFonts w:ascii="AvenirNext LT Pro Regular" w:hAnsi="AvenirNext LT Pro Regular"/>
          <w:sz w:val="22"/>
          <w:szCs w:val="22"/>
          <w:highlight w:val="yell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D1328" w:rsidRPr="000E7D11" w14:paraId="133F73CC" w14:textId="77777777" w:rsidTr="00D36E17">
        <w:tc>
          <w:tcPr>
            <w:tcW w:w="8828" w:type="dxa"/>
            <w:shd w:val="clear" w:color="auto" w:fill="B4C6E7" w:themeFill="accent1" w:themeFillTint="66"/>
          </w:tcPr>
          <w:p w14:paraId="79BE43E4" w14:textId="5511F42C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DIARIO</w:t>
            </w:r>
          </w:p>
        </w:tc>
      </w:tr>
      <w:tr w:rsidR="001D1328" w:rsidRPr="000E7D11" w14:paraId="7FFD7105" w14:textId="77777777" w:rsidTr="001D1328">
        <w:trPr>
          <w:trHeight w:val="3600"/>
        </w:trPr>
        <w:tc>
          <w:tcPr>
            <w:tcW w:w="8828" w:type="dxa"/>
          </w:tcPr>
          <w:p w14:paraId="42C46936" w14:textId="77777777" w:rsidR="00D36E17" w:rsidRDefault="00D36E17" w:rsidP="001D1328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64D3CAC1" w14:textId="05737204" w:rsidR="00C52377" w:rsidRPr="00D36E17" w:rsidRDefault="001D1328" w:rsidP="00C5237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Barrido, trapeado, y desmanchado en pisos, escaleras de áreas comunes, elevadores, accesos, y banquetas perimetrales, así como en andenes y rampas de los accesos a las terminales. </w:t>
            </w:r>
            <w:r w:rsidR="000E7D11" w:rsidRPr="00D36E17">
              <w:rPr>
                <w:rFonts w:ascii="Arial Narrow" w:hAnsi="Arial Narrow"/>
                <w:sz w:val="22"/>
                <w:szCs w:val="22"/>
              </w:rPr>
              <w:t>L</w:t>
            </w:r>
            <w:r w:rsidRPr="00D36E17">
              <w:rPr>
                <w:rFonts w:ascii="Arial Narrow" w:hAnsi="Arial Narrow"/>
                <w:sz w:val="22"/>
                <w:szCs w:val="22"/>
              </w:rPr>
              <w:t>avado de baños de hombres y mujeres en área común y de servicios y andenes. Limpieza y desinfección de muebles, muros, sanitarios, torniquetes y garitas. Limpieza de bancas de área común y de servicios.</w:t>
            </w:r>
            <w:r w:rsidR="00C5237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C52377" w:rsidRPr="00D36E17">
              <w:rPr>
                <w:rFonts w:ascii="Arial Narrow" w:hAnsi="Arial Narrow"/>
                <w:sz w:val="22"/>
                <w:szCs w:val="22"/>
              </w:rPr>
              <w:t xml:space="preserve">Limpieza de ventanas, vidrios fijos y puertas de acceso de planta baja </w:t>
            </w:r>
            <w:r w:rsidR="00C52377">
              <w:rPr>
                <w:rFonts w:ascii="Arial Narrow" w:hAnsi="Arial Narrow"/>
                <w:sz w:val="22"/>
                <w:szCs w:val="22"/>
              </w:rPr>
              <w:t xml:space="preserve">y alta </w:t>
            </w:r>
            <w:r w:rsidR="00C52377" w:rsidRPr="00D36E17">
              <w:rPr>
                <w:rFonts w:ascii="Arial Narrow" w:hAnsi="Arial Narrow"/>
                <w:sz w:val="22"/>
                <w:szCs w:val="22"/>
              </w:rPr>
              <w:t>de terminales norte y sur.</w:t>
            </w:r>
          </w:p>
          <w:p w14:paraId="4F338557" w14:textId="2C163D4F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068F3233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sz w:val="22"/>
                <w:szCs w:val="22"/>
              </w:rPr>
              <w:t>Recolección y segregación de basura, los cuales se depositarán en bolsas negras dentro de los recipientes correspondientes. (Papel y cartón, madera, plásticos, metales).</w:t>
            </w:r>
          </w:p>
          <w:p w14:paraId="3E858EF7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Barrido, trapeado, y desmanchado en pisos, rampas de acceso, banquetas perimetrales. Limpieza de vidrios. Lavado de baños. Retiro y segregación de basura (papel, cartón, madera, plásticos, metales).</w:t>
            </w:r>
          </w:p>
          <w:p w14:paraId="0FC47D09" w14:textId="77777777" w:rsidR="001D1328" w:rsidRPr="00D36E17" w:rsidRDefault="001D1328" w:rsidP="00C5237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11DD865B" w14:textId="77777777" w:rsidTr="00D36E17">
        <w:trPr>
          <w:trHeight w:val="186"/>
        </w:trPr>
        <w:tc>
          <w:tcPr>
            <w:tcW w:w="8828" w:type="dxa"/>
            <w:shd w:val="clear" w:color="auto" w:fill="B4C6E7" w:themeFill="accent1" w:themeFillTint="66"/>
          </w:tcPr>
          <w:p w14:paraId="15C06B35" w14:textId="4CF4BDC1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SEMANAL</w:t>
            </w:r>
          </w:p>
        </w:tc>
      </w:tr>
      <w:tr w:rsidR="001D1328" w:rsidRPr="000E7D11" w14:paraId="5736CFF4" w14:textId="77777777" w:rsidTr="001D1328">
        <w:trPr>
          <w:trHeight w:val="863"/>
        </w:trPr>
        <w:tc>
          <w:tcPr>
            <w:tcW w:w="8828" w:type="dxa"/>
          </w:tcPr>
          <w:p w14:paraId="1631D3CF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Limpieza de barandales de escaleras de acceso a planta alta, bancas y barandales de andenes de ascenso y descenso de autobuses.</w:t>
            </w:r>
          </w:p>
          <w:p w14:paraId="3495FEC0" w14:textId="511A093E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Limpieza de puertas y cortinas metálicas y barandales de estaciones.</w:t>
            </w:r>
          </w:p>
          <w:p w14:paraId="4067550E" w14:textId="77777777" w:rsidR="001D1328" w:rsidRPr="00D36E17" w:rsidRDefault="001D1328" w:rsidP="001D13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1DCE9248" w14:textId="77777777" w:rsidTr="00D36E17">
        <w:trPr>
          <w:trHeight w:val="300"/>
        </w:trPr>
        <w:tc>
          <w:tcPr>
            <w:tcW w:w="8828" w:type="dxa"/>
            <w:shd w:val="clear" w:color="auto" w:fill="B4C6E7" w:themeFill="accent1" w:themeFillTint="66"/>
          </w:tcPr>
          <w:p w14:paraId="115FA877" w14:textId="44745260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MENSUAL</w:t>
            </w:r>
          </w:p>
        </w:tc>
      </w:tr>
      <w:tr w:rsidR="001D1328" w:rsidRPr="000E7D11" w14:paraId="1CC300DB" w14:textId="77777777" w:rsidTr="001D1328">
        <w:trPr>
          <w:trHeight w:val="845"/>
        </w:trPr>
        <w:tc>
          <w:tcPr>
            <w:tcW w:w="8828" w:type="dxa"/>
          </w:tcPr>
          <w:p w14:paraId="084113C0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Lavado de cestos y depósitos de basura, lavado a presión de las banquetas perimetrales, sopleteo de las áreas de estacionamiento.</w:t>
            </w:r>
          </w:p>
          <w:p w14:paraId="49A9CDD8" w14:textId="439F585C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Lavado de cestos y depósitos de basura, lavado a presión de banquetas perimetrales.</w:t>
            </w:r>
          </w:p>
          <w:p w14:paraId="175B1861" w14:textId="77777777" w:rsidR="001D1328" w:rsidRPr="00D36E17" w:rsidRDefault="001D1328" w:rsidP="00A5684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29FAE1BA" w14:textId="77777777" w:rsidTr="00D36E17">
        <w:trPr>
          <w:trHeight w:val="252"/>
        </w:trPr>
        <w:tc>
          <w:tcPr>
            <w:tcW w:w="8828" w:type="dxa"/>
            <w:shd w:val="clear" w:color="auto" w:fill="B4C6E7" w:themeFill="accent1" w:themeFillTint="66"/>
          </w:tcPr>
          <w:p w14:paraId="742E297F" w14:textId="6926DA3E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TRIMESTRAL</w:t>
            </w:r>
          </w:p>
        </w:tc>
      </w:tr>
      <w:tr w:rsidR="001D1328" w:rsidRPr="000E7D11" w14:paraId="591B4D79" w14:textId="77777777" w:rsidTr="001D1328">
        <w:trPr>
          <w:trHeight w:val="1296"/>
        </w:trPr>
        <w:tc>
          <w:tcPr>
            <w:tcW w:w="8828" w:type="dxa"/>
          </w:tcPr>
          <w:p w14:paraId="77DE29BF" w14:textId="68E9BAC6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F659B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FF659B">
              <w:rPr>
                <w:rFonts w:ascii="Arial Narrow" w:hAnsi="Arial Narrow"/>
                <w:sz w:val="22"/>
                <w:szCs w:val="22"/>
              </w:rPr>
              <w:t xml:space="preserve"> Lavado y limpieza de las ventanas exteriores, e interiores, incluyendo las oficinas administrativas, de la planta alta y limpieza de polvo en los muros que las rodean. Lavado de pisos con maquina pulidora, en las áreas comunes, incluyendo encerado.</w:t>
            </w:r>
          </w:p>
          <w:p w14:paraId="62C5CB76" w14:textId="77777777" w:rsidR="001D1328" w:rsidRPr="00D36E17" w:rsidRDefault="001D1328" w:rsidP="001D13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6E4B5D4" w14:textId="77777777" w:rsidR="00BE7CFC" w:rsidRPr="00D553B2" w:rsidRDefault="00BE7CFC" w:rsidP="00D553B2">
      <w:pPr>
        <w:jc w:val="both"/>
        <w:rPr>
          <w:rFonts w:ascii="AvenirNext LT Pro Regular" w:hAnsi="AvenirNext LT Pro Regular"/>
          <w:sz w:val="22"/>
          <w:szCs w:val="22"/>
        </w:rPr>
      </w:pPr>
    </w:p>
    <w:p w14:paraId="54C8372B" w14:textId="77777777" w:rsidR="00BE7CFC" w:rsidRPr="00D553B2" w:rsidRDefault="00BE7CFC" w:rsidP="00D553B2">
      <w:pPr>
        <w:jc w:val="both"/>
        <w:rPr>
          <w:rFonts w:ascii="AvenirNext LT Pro Regular" w:hAnsi="AvenirNext LT Pro Regular"/>
          <w:sz w:val="22"/>
          <w:szCs w:val="22"/>
        </w:rPr>
      </w:pPr>
    </w:p>
    <w:p w14:paraId="71332518" w14:textId="2C3F38D6" w:rsidR="00FD65AF" w:rsidRPr="00047D4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Cs/>
        </w:rPr>
      </w:pPr>
      <w:bookmarkStart w:id="1" w:name="_Hlk210214479"/>
      <w:r w:rsidRPr="008A23E0">
        <w:rPr>
          <w:rFonts w:ascii="Arial Narrow" w:hAnsi="Arial Narrow"/>
          <w:b/>
        </w:rPr>
        <w:t xml:space="preserve">Plazo, lugar y condiciones de entrega </w:t>
      </w:r>
    </w:p>
    <w:p w14:paraId="16CF043E" w14:textId="77777777" w:rsidR="00047D48" w:rsidRDefault="00047D48" w:rsidP="00047D48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3CDEC7F2" w14:textId="3368E172" w:rsidR="00047D48" w:rsidRPr="00047D48" w:rsidRDefault="00047D48" w:rsidP="00047D48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  <w:r w:rsidRPr="00047D48">
        <w:rPr>
          <w:rFonts w:ascii="Arial Narrow" w:hAnsi="Arial Narrow" w:cs="Arial"/>
          <w:bCs/>
        </w:rPr>
        <w:t xml:space="preserve">A partir del 01 </w:t>
      </w:r>
      <w:r w:rsidR="00E86585">
        <w:rPr>
          <w:rFonts w:ascii="Arial Narrow" w:hAnsi="Arial Narrow" w:cs="Arial"/>
          <w:bCs/>
        </w:rPr>
        <w:t>abril</w:t>
      </w:r>
      <w:r w:rsidRPr="00047D48">
        <w:rPr>
          <w:rFonts w:ascii="Arial Narrow" w:hAnsi="Arial Narrow" w:cs="Arial"/>
          <w:bCs/>
        </w:rPr>
        <w:t xml:space="preserve"> de 2026 y hasta el 31 de diciembre de 2026 en los lugares establecidos en el presente Anexo. El proveedor deberá garantizar que la totalidad de los bienes lleguen en perfectas condiciones o el servicio se preste en las mejores condiciones comprometiéndose a responder de los daños y perjuicios que resulten por la entrega de los mismos, respondiendo en el tiempo establecido sobre aquellos incumplimientos. </w:t>
      </w:r>
    </w:p>
    <w:p w14:paraId="3746C883" w14:textId="1EE26D81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6F8FC36E" w14:textId="77777777" w:rsidR="00047D48" w:rsidRPr="00204DD6" w:rsidRDefault="00047D48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31871664" w14:textId="77777777" w:rsidR="00FD65AF" w:rsidRPr="000D21C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/>
          <w:b/>
        </w:rPr>
      </w:pPr>
      <w:r w:rsidRPr="000D21C8">
        <w:rPr>
          <w:rFonts w:ascii="Arial Narrow" w:hAnsi="Arial Narrow"/>
          <w:b/>
        </w:rPr>
        <w:t>Vigencia del contrato</w:t>
      </w:r>
    </w:p>
    <w:p w14:paraId="7F4A5977" w14:textId="14F6D780" w:rsidR="00FD65AF" w:rsidRDefault="00FD65AF" w:rsidP="00FD65AF">
      <w:pPr>
        <w:spacing w:before="240" w:after="240"/>
        <w:jc w:val="both"/>
        <w:rPr>
          <w:rFonts w:ascii="Arial Narrow" w:hAnsi="Arial Narrow"/>
        </w:rPr>
      </w:pPr>
      <w:r w:rsidRPr="00CB6578">
        <w:rPr>
          <w:rFonts w:ascii="Arial Narrow" w:hAnsi="Arial Narrow"/>
        </w:rPr>
        <w:t>A par</w:t>
      </w:r>
      <w:r>
        <w:rPr>
          <w:rFonts w:ascii="Arial Narrow" w:hAnsi="Arial Narrow"/>
        </w:rPr>
        <w:t>tir de</w:t>
      </w:r>
      <w:r w:rsidR="00CC5176">
        <w:rPr>
          <w:rFonts w:ascii="Arial Narrow" w:hAnsi="Arial Narrow"/>
        </w:rPr>
        <w:t>l 01 de</w:t>
      </w:r>
      <w:r w:rsidR="00E86585">
        <w:rPr>
          <w:rFonts w:ascii="Arial Narrow" w:hAnsi="Arial Narrow"/>
        </w:rPr>
        <w:t xml:space="preserve"> abril</w:t>
      </w:r>
      <w:r w:rsidR="00CC5176">
        <w:rPr>
          <w:rFonts w:ascii="Arial Narrow" w:hAnsi="Arial Narrow"/>
        </w:rPr>
        <w:t xml:space="preserve"> y hasta</w:t>
      </w:r>
      <w:r>
        <w:rPr>
          <w:rFonts w:ascii="Arial Narrow" w:hAnsi="Arial Narrow"/>
        </w:rPr>
        <w:t xml:space="preserve"> el día 31 de diciembre de 202</w:t>
      </w:r>
      <w:r w:rsidR="00EF7CBF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</w:t>
      </w:r>
      <w:r w:rsidRPr="00CB6578">
        <w:rPr>
          <w:rFonts w:ascii="Arial Narrow" w:hAnsi="Arial Narrow"/>
        </w:rPr>
        <w:t>y</w:t>
      </w:r>
      <w:r>
        <w:rPr>
          <w:rFonts w:ascii="Arial Narrow" w:hAnsi="Arial Narrow"/>
        </w:rPr>
        <w:t>/o</w:t>
      </w:r>
      <w:r w:rsidRPr="00CB6578">
        <w:rPr>
          <w:rFonts w:ascii="Arial Narrow" w:hAnsi="Arial Narrow"/>
        </w:rPr>
        <w:t xml:space="preserve"> hasta </w:t>
      </w:r>
      <w:r w:rsidRPr="00E53362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la dependencia</w:t>
      </w:r>
      <w:r w:rsidRPr="00E53362">
        <w:rPr>
          <w:rFonts w:ascii="Arial Narrow" w:hAnsi="Arial Narrow"/>
        </w:rPr>
        <w:t>, haga constar la prestación total de los servicios y/o la entrega de los bienes, y el “EL(LA) PROVEEDOR(A)”, reciba el pago correspondiente.</w:t>
      </w:r>
      <w:r>
        <w:rPr>
          <w:rFonts w:ascii="Arial Narrow" w:hAnsi="Arial Narrow"/>
        </w:rPr>
        <w:t xml:space="preserve"> Durante la vigencia del contrato el proveedor no podrá cambiar en ningún momento los precios unitarios de los artículos o servicios que conforman el presente Anexo.</w:t>
      </w:r>
    </w:p>
    <w:p w14:paraId="358821B4" w14:textId="77777777" w:rsidR="00FD65AF" w:rsidRPr="00CB6578" w:rsidRDefault="00FD65AF" w:rsidP="00FD65AF">
      <w:pPr>
        <w:spacing w:before="240" w:after="240"/>
        <w:jc w:val="both"/>
        <w:rPr>
          <w:rFonts w:ascii="Arial Narrow" w:hAnsi="Arial Narrow"/>
        </w:rPr>
      </w:pPr>
    </w:p>
    <w:p w14:paraId="62571B4C" w14:textId="2EB17DCB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recepción de conformidad</w:t>
      </w:r>
      <w:r w:rsidR="00CC5176">
        <w:rPr>
          <w:rFonts w:ascii="Arial Narrow" w:hAnsi="Arial Narrow" w:cs="Arial"/>
          <w:b/>
          <w:bCs/>
        </w:rPr>
        <w:t xml:space="preserve"> de las facturas</w:t>
      </w:r>
    </w:p>
    <w:p w14:paraId="42BF1032" w14:textId="16A88A28" w:rsidR="00FD65AF" w:rsidRPr="00CB6578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E</w:t>
      </w:r>
      <w:r w:rsidR="005050D0" w:rsidRPr="007F056C">
        <w:rPr>
          <w:rFonts w:ascii="Arial Narrow" w:hAnsi="Arial Narrow" w:cs="Arial"/>
          <w:bCs/>
        </w:rPr>
        <w:t xml:space="preserve">l departamento de Seguridad, Higiene y Medio Ambiente, por medio de su </w:t>
      </w:r>
      <w:r w:rsidR="005050D0">
        <w:rPr>
          <w:rFonts w:ascii="Arial Narrow" w:hAnsi="Arial Narrow" w:cs="Arial"/>
          <w:bCs/>
        </w:rPr>
        <w:t>Jefe de Departamento</w:t>
      </w:r>
      <w:r w:rsidRPr="005050D0">
        <w:rPr>
          <w:rFonts w:ascii="Arial Narrow" w:hAnsi="Arial Narrow" w:cs="Arial"/>
          <w:b/>
        </w:rPr>
        <w:t xml:space="preserve"> </w:t>
      </w:r>
      <w:r w:rsidRPr="005050D0">
        <w:rPr>
          <w:rFonts w:ascii="Arial Narrow" w:hAnsi="Arial Narrow" w:cs="Arial"/>
          <w:bCs/>
        </w:rPr>
        <w:t>,</w:t>
      </w:r>
      <w:r>
        <w:rPr>
          <w:rFonts w:ascii="Arial Narrow" w:hAnsi="Arial Narrow" w:cs="Arial"/>
          <w:bCs/>
        </w:rPr>
        <w:t xml:space="preserve"> </w:t>
      </w:r>
      <w:r w:rsidRPr="00CB6578">
        <w:rPr>
          <w:rFonts w:ascii="Arial Narrow" w:hAnsi="Arial Narrow" w:cs="Arial"/>
          <w:bCs/>
        </w:rPr>
        <w:t xml:space="preserve">deberá llevar a cabo una revisión </w:t>
      </w:r>
      <w:r w:rsidR="00DA0C00">
        <w:rPr>
          <w:rFonts w:ascii="Arial Narrow" w:hAnsi="Arial Narrow" w:cs="Arial"/>
          <w:bCs/>
        </w:rPr>
        <w:t xml:space="preserve">en conjunto con el departamento de compras </w:t>
      </w:r>
      <w:r w:rsidRPr="00CB6578">
        <w:rPr>
          <w:rFonts w:ascii="Arial Narrow" w:hAnsi="Arial Narrow" w:cs="Arial"/>
          <w:bCs/>
        </w:rPr>
        <w:t xml:space="preserve">para verificar que </w:t>
      </w:r>
      <w:r w:rsidR="00DA0C00">
        <w:rPr>
          <w:rFonts w:ascii="Arial Narrow" w:hAnsi="Arial Narrow" w:cs="Arial"/>
          <w:bCs/>
        </w:rPr>
        <w:t>los</w:t>
      </w:r>
      <w:r w:rsidRPr="00CB6578">
        <w:rPr>
          <w:rFonts w:ascii="Arial Narrow" w:hAnsi="Arial Narrow" w:cs="Arial"/>
          <w:bCs/>
        </w:rPr>
        <w:t xml:space="preserve"> </w:t>
      </w:r>
      <w:r w:rsidR="00DA0C00">
        <w:rPr>
          <w:rFonts w:ascii="Arial Narrow" w:hAnsi="Arial Narrow" w:cs="Arial"/>
          <w:bCs/>
        </w:rPr>
        <w:t>servicios facturados</w:t>
      </w:r>
      <w:r w:rsidRPr="00166F44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 </w:t>
      </w:r>
      <w:r w:rsidRPr="00CB6578">
        <w:rPr>
          <w:rFonts w:ascii="Arial Narrow" w:hAnsi="Arial Narrow" w:cs="Arial"/>
          <w:bCs/>
        </w:rPr>
        <w:t xml:space="preserve">cumplen </w:t>
      </w:r>
      <w:r w:rsidR="00DA0C00">
        <w:rPr>
          <w:rFonts w:ascii="Arial Narrow" w:hAnsi="Arial Narrow" w:cs="Arial"/>
          <w:bCs/>
        </w:rPr>
        <w:t>con todo lo referido en el presente anexo</w:t>
      </w:r>
      <w:r w:rsidRPr="00CB6578">
        <w:rPr>
          <w:rFonts w:ascii="Arial Narrow" w:hAnsi="Arial Narrow" w:cs="Arial"/>
          <w:bCs/>
        </w:rPr>
        <w:t xml:space="preserve">, en caso de cumplir, la factura será sellada de conformidad, en caso de no cumplir </w:t>
      </w:r>
      <w:r>
        <w:rPr>
          <w:rFonts w:ascii="Arial Narrow" w:hAnsi="Arial Narrow" w:cs="Arial"/>
          <w:bCs/>
        </w:rPr>
        <w:t>estos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se darán por no aceptados </w:t>
      </w:r>
      <w:r w:rsidRPr="00CB6578">
        <w:rPr>
          <w:rFonts w:ascii="Arial Narrow" w:hAnsi="Arial Narrow" w:cs="Arial"/>
          <w:bCs/>
        </w:rPr>
        <w:t>y el proveedor deberá re</w:t>
      </w:r>
      <w:r>
        <w:rPr>
          <w:rFonts w:ascii="Arial Narrow" w:hAnsi="Arial Narrow" w:cs="Arial"/>
          <w:bCs/>
        </w:rPr>
        <w:t>s</w:t>
      </w:r>
      <w:r w:rsidRPr="00CB6578">
        <w:rPr>
          <w:rFonts w:ascii="Arial Narrow" w:hAnsi="Arial Narrow" w:cs="Arial"/>
          <w:bCs/>
        </w:rPr>
        <w:t>pon</w:t>
      </w:r>
      <w:r>
        <w:rPr>
          <w:rFonts w:ascii="Arial Narrow" w:hAnsi="Arial Narrow" w:cs="Arial"/>
          <w:bCs/>
        </w:rPr>
        <w:t>d</w:t>
      </w:r>
      <w:r w:rsidRPr="00CB6578">
        <w:rPr>
          <w:rFonts w:ascii="Arial Narrow" w:hAnsi="Arial Narrow" w:cs="Arial"/>
          <w:bCs/>
        </w:rPr>
        <w:t xml:space="preserve">er </w:t>
      </w:r>
      <w:r>
        <w:rPr>
          <w:rFonts w:ascii="Arial Narrow" w:hAnsi="Arial Narrow" w:cs="Arial"/>
          <w:bCs/>
        </w:rPr>
        <w:t xml:space="preserve">por </w:t>
      </w:r>
      <w:r w:rsidRPr="00CB6578">
        <w:rPr>
          <w:rFonts w:ascii="Arial Narrow" w:hAnsi="Arial Narrow" w:cs="Arial"/>
          <w:bCs/>
        </w:rPr>
        <w:t>los bienes</w:t>
      </w:r>
      <w:r>
        <w:rPr>
          <w:rFonts w:ascii="Arial Narrow" w:hAnsi="Arial Narrow" w:cs="Arial"/>
          <w:bCs/>
        </w:rPr>
        <w:t xml:space="preserve"> y/o servicios </w:t>
      </w:r>
      <w:r w:rsidRPr="00CB6578">
        <w:rPr>
          <w:rFonts w:ascii="Arial Narrow" w:hAnsi="Arial Narrow" w:cs="Arial"/>
          <w:bCs/>
        </w:rPr>
        <w:t xml:space="preserve">en un plazo máximo </w:t>
      </w:r>
      <w:r w:rsidRPr="00B37D86">
        <w:rPr>
          <w:rFonts w:ascii="Arial Narrow" w:hAnsi="Arial Narrow" w:cs="Arial"/>
          <w:bCs/>
        </w:rPr>
        <w:t>de 5 días hábiles</w:t>
      </w:r>
      <w:r w:rsidRPr="00CB6578">
        <w:rPr>
          <w:rFonts w:ascii="Arial Narrow" w:hAnsi="Arial Narrow" w:cs="Arial"/>
          <w:bCs/>
        </w:rPr>
        <w:t xml:space="preserve"> sin perjuicio de la aplicación de las penas que corresponden por atraso.</w:t>
      </w:r>
    </w:p>
    <w:p w14:paraId="36DD22FC" w14:textId="77777777" w:rsidR="00FD65AF" w:rsidRPr="002B5DB0" w:rsidRDefault="00FD65AF" w:rsidP="00FD65AF">
      <w:pPr>
        <w:spacing w:before="240" w:after="240"/>
        <w:jc w:val="both"/>
        <w:rPr>
          <w:rFonts w:ascii="Arial Narrow" w:hAnsi="Arial Narrow" w:cs="Arial"/>
        </w:rPr>
      </w:pPr>
    </w:p>
    <w:p w14:paraId="5C93E8B3" w14:textId="77777777" w:rsidR="00FD65AF" w:rsidRPr="008A23E0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9770CC">
        <w:rPr>
          <w:rFonts w:ascii="Arial Narrow" w:hAnsi="Arial Narrow" w:cs="Arial"/>
          <w:b/>
          <w:bCs/>
        </w:rPr>
        <w:t>D</w:t>
      </w:r>
      <w:r>
        <w:rPr>
          <w:rFonts w:ascii="Arial Narrow" w:hAnsi="Arial Narrow" w:cs="Arial"/>
          <w:b/>
          <w:bCs/>
        </w:rPr>
        <w:t>e la administración del contrato</w:t>
      </w:r>
    </w:p>
    <w:p w14:paraId="3152FBFC" w14:textId="54A9D6A8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 w:cs="Arial"/>
          <w:bCs/>
        </w:rPr>
        <w:t xml:space="preserve">Para efecto de lo anterior se nombra como </w:t>
      </w:r>
      <w:r w:rsidR="005050D0">
        <w:rPr>
          <w:rFonts w:ascii="Arial Narrow" w:hAnsi="Arial Narrow" w:cs="Arial"/>
          <w:bCs/>
        </w:rPr>
        <w:t xml:space="preserve">Administrador </w:t>
      </w:r>
      <w:r w:rsidR="005050D0" w:rsidRPr="007F056C">
        <w:rPr>
          <w:rFonts w:ascii="Arial Narrow" w:hAnsi="Arial Narrow" w:cs="Arial"/>
          <w:bCs/>
        </w:rPr>
        <w:t xml:space="preserve">al Cap. Luis </w:t>
      </w:r>
      <w:r w:rsidR="005050D0">
        <w:rPr>
          <w:rFonts w:ascii="Arial Narrow" w:hAnsi="Arial Narrow" w:cs="Arial"/>
          <w:bCs/>
        </w:rPr>
        <w:t xml:space="preserve">Antonio </w:t>
      </w:r>
      <w:r w:rsidR="005050D0" w:rsidRPr="007F056C">
        <w:rPr>
          <w:rFonts w:ascii="Arial Narrow" w:hAnsi="Arial Narrow" w:cs="Arial"/>
          <w:bCs/>
        </w:rPr>
        <w:t xml:space="preserve">Ibarra Hernandez </w:t>
      </w:r>
      <w:r w:rsidR="005050D0">
        <w:rPr>
          <w:rFonts w:ascii="Arial Narrow" w:hAnsi="Arial Narrow" w:cs="Arial"/>
          <w:bCs/>
        </w:rPr>
        <w:t>Jefe del Departamento de</w:t>
      </w:r>
      <w:r w:rsidR="005050D0" w:rsidRPr="008A23E0">
        <w:rPr>
          <w:rFonts w:ascii="Arial Narrow" w:hAnsi="Arial Narrow" w:cs="Arial"/>
          <w:bCs/>
        </w:rPr>
        <w:t xml:space="preserve"> </w:t>
      </w:r>
      <w:r w:rsidR="005050D0">
        <w:rPr>
          <w:rFonts w:ascii="Arial Narrow" w:hAnsi="Arial Narrow" w:cs="Arial"/>
          <w:bCs/>
        </w:rPr>
        <w:t>Seguridad, Higiene y Medio Ambiente</w:t>
      </w:r>
      <w:r w:rsidR="005050D0" w:rsidRPr="008A23E0">
        <w:rPr>
          <w:rFonts w:ascii="Arial Narrow" w:hAnsi="Arial Narrow" w:cs="Arial"/>
          <w:bCs/>
        </w:rPr>
        <w:t xml:space="preserve"> </w:t>
      </w:r>
      <w:r w:rsidRPr="008A23E0">
        <w:rPr>
          <w:rFonts w:ascii="Arial Narrow" w:hAnsi="Arial Narrow" w:cs="Arial"/>
          <w:bCs/>
        </w:rPr>
        <w:t>de la Operadora de Transporte Vivebús Chihuahua,</w:t>
      </w:r>
      <w:r w:rsidRPr="008A23E0">
        <w:rPr>
          <w:rFonts w:ascii="Arial Narrow" w:hAnsi="Arial Narrow" w:cs="Arial"/>
          <w:bCs/>
          <w:color w:val="FF0000"/>
        </w:rPr>
        <w:t xml:space="preserve"> </w:t>
      </w:r>
      <w:r w:rsidRPr="008A23E0">
        <w:rPr>
          <w:rFonts w:ascii="Arial Narrow" w:hAnsi="Arial Narrow" w:cs="Arial"/>
          <w:bCs/>
        </w:rPr>
        <w:t>quien verificará el cumplimiento del contrato debiendo cerciorarse de la prestación del servicio sean acordes a lo previsto en el presente anexo</w:t>
      </w:r>
      <w:r>
        <w:rPr>
          <w:rFonts w:ascii="Arial Narrow" w:hAnsi="Arial Narrow" w:cs="Arial"/>
          <w:bCs/>
        </w:rPr>
        <w:t>.</w:t>
      </w:r>
    </w:p>
    <w:p w14:paraId="5799CE09" w14:textId="77777777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pago</w:t>
      </w:r>
    </w:p>
    <w:p w14:paraId="428200CB" w14:textId="77777777" w:rsidR="00FD65AF" w:rsidRPr="004F6146" w:rsidRDefault="00FD65AF" w:rsidP="00FD65AF">
      <w:pPr>
        <w:spacing w:before="240" w:after="240"/>
        <w:jc w:val="both"/>
        <w:rPr>
          <w:rFonts w:ascii="Arial Narrow" w:hAnsi="Arial Narrow" w:cstheme="majorHAnsi"/>
          <w:color w:val="8496B0" w:themeColor="text2" w:themeTint="99"/>
        </w:rPr>
      </w:pPr>
      <w:r w:rsidRPr="00CB6578">
        <w:rPr>
          <w:rFonts w:ascii="Arial Narrow" w:hAnsi="Arial Narrow" w:cstheme="majorHAnsi"/>
        </w:rPr>
        <w:t>El pago se realizará</w:t>
      </w:r>
      <w:r>
        <w:rPr>
          <w:rFonts w:ascii="Arial Narrow" w:hAnsi="Arial Narrow" w:cstheme="majorHAnsi"/>
        </w:rPr>
        <w:t xml:space="preserve"> al proveedor</w:t>
      </w:r>
      <w:r w:rsidRPr="00CB6578">
        <w:rPr>
          <w:rFonts w:ascii="Arial Narrow" w:hAnsi="Arial Narrow" w:cstheme="majorHAnsi"/>
        </w:rPr>
        <w:t xml:space="preserve">, una vez recibidos de conformidad los bienes </w:t>
      </w:r>
      <w:r>
        <w:rPr>
          <w:rFonts w:ascii="Arial Narrow" w:hAnsi="Arial Narrow" w:cstheme="majorHAnsi"/>
        </w:rPr>
        <w:t xml:space="preserve">y/o servicios, </w:t>
      </w:r>
      <w:r w:rsidRPr="00CB6578">
        <w:rPr>
          <w:rFonts w:ascii="Arial Narrow" w:hAnsi="Arial Narrow" w:cstheme="majorHAnsi"/>
        </w:rPr>
        <w:t xml:space="preserve">previa presentación de aquel comprobante que reúna los requisitos impuestos por la legislación vigente y aplicable al momento del pago </w:t>
      </w:r>
      <w:r w:rsidRPr="00CB6578">
        <w:rPr>
          <w:rFonts w:ascii="Arial Narrow" w:hAnsi="Arial Narrow"/>
          <w:color w:val="000000"/>
        </w:rPr>
        <w:t xml:space="preserve">en términos del artículo 29-A del Código Fiscal de la Federación, </w:t>
      </w:r>
      <w:r w:rsidRPr="00CB6578">
        <w:rPr>
          <w:rFonts w:ascii="Arial Narrow" w:hAnsi="Arial Narrow" w:cstheme="majorHAnsi"/>
        </w:rPr>
        <w:t>a más tardar dentro de los siguientes 20 días hábiles</w:t>
      </w:r>
      <w:r>
        <w:rPr>
          <w:rFonts w:ascii="Arial Narrow" w:hAnsi="Arial Narrow" w:cstheme="majorHAnsi"/>
        </w:rPr>
        <w:t xml:space="preserve"> posteriores a la entrega de los bienes</w:t>
      </w:r>
      <w:r w:rsidRPr="00CB6578">
        <w:rPr>
          <w:rFonts w:ascii="Arial Narrow" w:hAnsi="Arial Narrow" w:cstheme="majorHAnsi"/>
        </w:rPr>
        <w:t xml:space="preserve">, mediante trasferencia </w:t>
      </w:r>
      <w:r>
        <w:rPr>
          <w:rFonts w:ascii="Arial Narrow" w:hAnsi="Arial Narrow" w:cstheme="majorHAnsi"/>
        </w:rPr>
        <w:t>bancaria</w:t>
      </w:r>
      <w:r w:rsidRPr="00CB6578">
        <w:rPr>
          <w:rFonts w:ascii="Arial Narrow" w:hAnsi="Arial Narrow" w:cstheme="majorHAnsi"/>
        </w:rPr>
        <w:t xml:space="preserve"> o cheque nominativo expedido a su favor</w:t>
      </w:r>
      <w:r>
        <w:rPr>
          <w:rFonts w:ascii="Arial Narrow" w:hAnsi="Arial Narrow" w:cstheme="majorHAnsi"/>
        </w:rPr>
        <w:t xml:space="preserve">, misma que deberá hacerse llegar al correo </w:t>
      </w:r>
      <w:hyperlink r:id="rId8" w:history="1">
        <w:r w:rsidRPr="003F0F2F">
          <w:rPr>
            <w:rStyle w:val="Hipervnculo"/>
            <w:rFonts w:ascii="Arial Narrow" w:hAnsi="Arial Narrow" w:cstheme="majorHAnsi"/>
          </w:rPr>
          <w:t>facturacion.vivebus@chihuahua.gob.mx</w:t>
        </w:r>
      </w:hyperlink>
    </w:p>
    <w:p w14:paraId="10653734" w14:textId="77777777" w:rsidR="00FD65AF" w:rsidRPr="005F3C01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5F3C01">
        <w:rPr>
          <w:rFonts w:ascii="Arial Narrow" w:hAnsi="Arial Narrow" w:cs="Arial"/>
          <w:b/>
          <w:bCs/>
        </w:rPr>
        <w:t xml:space="preserve">Penas convencionales por incumplimientos </w:t>
      </w:r>
    </w:p>
    <w:p w14:paraId="160375FF" w14:textId="4281D3E7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La Operadora</w:t>
      </w:r>
      <w:r w:rsidRPr="00CB6578">
        <w:rPr>
          <w:rFonts w:ascii="Arial Narrow" w:hAnsi="Arial Narrow" w:cs="Arial"/>
          <w:bCs/>
        </w:rPr>
        <w:t xml:space="preserve"> podrá aplicar penas convencionales por atraso en las fechas pactadas para la entrega de los bienes </w:t>
      </w:r>
      <w:r>
        <w:rPr>
          <w:rFonts w:ascii="Arial Narrow" w:hAnsi="Arial Narrow" w:cs="Arial"/>
          <w:bCs/>
        </w:rPr>
        <w:t xml:space="preserve">y/o prestación de servicios </w:t>
      </w:r>
      <w:r w:rsidRPr="00CB6578">
        <w:rPr>
          <w:rFonts w:ascii="Arial Narrow" w:hAnsi="Arial Narrow" w:cs="Arial"/>
          <w:bCs/>
        </w:rPr>
        <w:t xml:space="preserve">a razón del </w:t>
      </w:r>
      <w:r w:rsidRPr="005050D0">
        <w:rPr>
          <w:rFonts w:ascii="Arial Narrow" w:hAnsi="Arial Narrow" w:cs="Arial"/>
          <w:bCs/>
        </w:rPr>
        <w:t>.5 % (punto cinco por ciento)</w:t>
      </w:r>
      <w:r w:rsidRPr="00CB6578">
        <w:rPr>
          <w:rFonts w:ascii="Arial Narrow" w:hAnsi="Arial Narrow" w:cs="Arial"/>
          <w:bCs/>
        </w:rPr>
        <w:t xml:space="preserve"> diario, aplicado al valor de los bienes</w:t>
      </w:r>
      <w:r>
        <w:rPr>
          <w:rFonts w:ascii="Arial Narrow" w:hAnsi="Arial Narrow" w:cs="Arial"/>
          <w:bCs/>
        </w:rPr>
        <w:t xml:space="preserve"> o servicios </w:t>
      </w:r>
      <w:r w:rsidRPr="00CB6578">
        <w:rPr>
          <w:rFonts w:ascii="Arial Narrow" w:hAnsi="Arial Narrow" w:cs="Arial"/>
          <w:bCs/>
        </w:rPr>
        <w:t>no entregados, hasta por un máximo de</w:t>
      </w:r>
      <w:r>
        <w:rPr>
          <w:rFonts w:ascii="Arial Narrow" w:hAnsi="Arial Narrow" w:cs="Arial"/>
          <w:bCs/>
        </w:rPr>
        <w:t>l 10% del valor del contrato de conformidad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con</w:t>
      </w:r>
      <w:r w:rsidRPr="00CB6578">
        <w:rPr>
          <w:rFonts w:ascii="Arial Narrow" w:hAnsi="Arial Narrow" w:cs="Arial"/>
          <w:bCs/>
        </w:rPr>
        <w:t xml:space="preserve"> los términos del artículo 89 de la Ley de Adquisiciones, Arrendamientos y Servicios del Estado de Chihuahua y del artículo </w:t>
      </w:r>
      <w:r>
        <w:rPr>
          <w:rFonts w:ascii="Arial Narrow" w:hAnsi="Arial Narrow" w:cs="Arial"/>
          <w:bCs/>
        </w:rPr>
        <w:t>101</w:t>
      </w:r>
      <w:r w:rsidRPr="00CB6578">
        <w:rPr>
          <w:rFonts w:ascii="Arial Narrow" w:hAnsi="Arial Narrow" w:cs="Arial"/>
          <w:bCs/>
        </w:rPr>
        <w:t xml:space="preserve"> de su Reglamento.</w:t>
      </w:r>
    </w:p>
    <w:p w14:paraId="09AB12C6" w14:textId="79493D6E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09C6A983" w14:textId="77777777" w:rsidR="00047D48" w:rsidRDefault="00047D48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1DD282A4" w14:textId="6ACCFF89" w:rsidR="00FD65AF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D59C0">
        <w:rPr>
          <w:rFonts w:ascii="Arial Narrow" w:hAnsi="Arial Narrow" w:cs="Arial"/>
          <w:b/>
          <w:bCs/>
        </w:rPr>
        <w:t>Pe</w:t>
      </w:r>
      <w:r>
        <w:rPr>
          <w:rFonts w:ascii="Arial Narrow" w:hAnsi="Arial Narrow" w:cs="Arial"/>
          <w:b/>
          <w:bCs/>
        </w:rPr>
        <w:t>nas Deductivas</w:t>
      </w:r>
    </w:p>
    <w:tbl>
      <w:tblPr>
        <w:tblStyle w:val="Tablaconcuadrcula1"/>
        <w:tblpPr w:leftFromText="141" w:rightFromText="141" w:vertAnchor="text" w:horzAnchor="margin" w:tblpY="-47"/>
        <w:tblW w:w="0" w:type="auto"/>
        <w:tblLook w:val="04A0" w:firstRow="1" w:lastRow="0" w:firstColumn="1" w:lastColumn="0" w:noHBand="0" w:noVBand="1"/>
      </w:tblPr>
      <w:tblGrid>
        <w:gridCol w:w="460"/>
        <w:gridCol w:w="5828"/>
        <w:gridCol w:w="2540"/>
      </w:tblGrid>
      <w:tr w:rsidR="00FD65AF" w:rsidRPr="00FD65AF" w14:paraId="1B3C952F" w14:textId="77777777" w:rsidTr="009910F6">
        <w:tc>
          <w:tcPr>
            <w:tcW w:w="460" w:type="dxa"/>
            <w:shd w:val="clear" w:color="auto" w:fill="B4C6E7" w:themeFill="accent1" w:themeFillTint="66"/>
          </w:tcPr>
          <w:p w14:paraId="2B2CA3C6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5828" w:type="dxa"/>
            <w:shd w:val="clear" w:color="auto" w:fill="B4C6E7" w:themeFill="accent1" w:themeFillTint="66"/>
          </w:tcPr>
          <w:p w14:paraId="6A93AD4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D65AF">
              <w:rPr>
                <w:rFonts w:ascii="Arial Narrow" w:hAnsi="Arial Narrow"/>
                <w:b/>
                <w:sz w:val="22"/>
                <w:szCs w:val="22"/>
              </w:rPr>
              <w:t>ACCIONES</w:t>
            </w:r>
          </w:p>
        </w:tc>
        <w:tc>
          <w:tcPr>
            <w:tcW w:w="2540" w:type="dxa"/>
            <w:shd w:val="clear" w:color="auto" w:fill="B4C6E7" w:themeFill="accent1" w:themeFillTint="66"/>
          </w:tcPr>
          <w:p w14:paraId="3E6A9E0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D65AF">
              <w:rPr>
                <w:rFonts w:ascii="Arial Narrow" w:hAnsi="Arial Narrow"/>
                <w:b/>
                <w:sz w:val="22"/>
                <w:szCs w:val="22"/>
              </w:rPr>
              <w:t>PENAS DEDUCTIVAS</w:t>
            </w:r>
          </w:p>
        </w:tc>
      </w:tr>
      <w:tr w:rsidR="00FD65AF" w:rsidRPr="00FD65AF" w14:paraId="26322783" w14:textId="77777777" w:rsidTr="009910F6">
        <w:tc>
          <w:tcPr>
            <w:tcW w:w="460" w:type="dxa"/>
          </w:tcPr>
          <w:p w14:paraId="7E33F979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5828" w:type="dxa"/>
          </w:tcPr>
          <w:p w14:paraId="2AF68926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filipina o bata del personal</w:t>
            </w:r>
          </w:p>
        </w:tc>
        <w:tc>
          <w:tcPr>
            <w:tcW w:w="2540" w:type="dxa"/>
          </w:tcPr>
          <w:p w14:paraId="4EF849C0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$250.00 por evento, por persona.</w:t>
            </w:r>
          </w:p>
        </w:tc>
      </w:tr>
      <w:tr w:rsidR="00FD65AF" w:rsidRPr="00FD65AF" w14:paraId="04DDBE5F" w14:textId="77777777" w:rsidTr="009910F6">
        <w:tc>
          <w:tcPr>
            <w:tcW w:w="460" w:type="dxa"/>
          </w:tcPr>
          <w:p w14:paraId="6D22A17B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5828" w:type="dxa"/>
          </w:tcPr>
          <w:p w14:paraId="6499E42B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reponer de manera inmediata al elemento ausente, en menos de 30 minutos.</w:t>
            </w:r>
          </w:p>
        </w:tc>
        <w:tc>
          <w:tcPr>
            <w:tcW w:w="2540" w:type="dxa"/>
          </w:tcPr>
          <w:p w14:paraId="7ED32274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$500.00 Por evento</w:t>
            </w:r>
          </w:p>
        </w:tc>
      </w:tr>
      <w:tr w:rsidR="00FD65AF" w:rsidRPr="00FD65AF" w14:paraId="00B1D1EA" w14:textId="77777777" w:rsidTr="009910F6">
        <w:tc>
          <w:tcPr>
            <w:tcW w:w="460" w:type="dxa"/>
          </w:tcPr>
          <w:p w14:paraId="49DCEA4C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5828" w:type="dxa"/>
          </w:tcPr>
          <w:p w14:paraId="3B1550C2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material de limpieza para realizar las actividades.</w:t>
            </w:r>
          </w:p>
        </w:tc>
        <w:tc>
          <w:tcPr>
            <w:tcW w:w="2540" w:type="dxa"/>
          </w:tcPr>
          <w:p w14:paraId="3BC7F293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$1,500.00 Por evento</w:t>
            </w:r>
          </w:p>
        </w:tc>
      </w:tr>
      <w:tr w:rsidR="00FD65AF" w:rsidRPr="00FD65AF" w14:paraId="60A3DA5E" w14:textId="77777777" w:rsidTr="009910F6">
        <w:tc>
          <w:tcPr>
            <w:tcW w:w="460" w:type="dxa"/>
          </w:tcPr>
          <w:p w14:paraId="40CEAFB0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5828" w:type="dxa"/>
          </w:tcPr>
          <w:p w14:paraId="5436B6D3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traer EPP (guantes y cubre boca) para limpieza en baños y segregación de basura.</w:t>
            </w:r>
          </w:p>
        </w:tc>
        <w:tc>
          <w:tcPr>
            <w:tcW w:w="2540" w:type="dxa"/>
          </w:tcPr>
          <w:p w14:paraId="5210915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$500.00 Por evento</w:t>
            </w:r>
          </w:p>
        </w:tc>
      </w:tr>
      <w:tr w:rsidR="00FD65AF" w:rsidRPr="00FD65AF" w14:paraId="149C0FA3" w14:textId="77777777" w:rsidTr="009910F6">
        <w:tc>
          <w:tcPr>
            <w:tcW w:w="460" w:type="dxa"/>
          </w:tcPr>
          <w:p w14:paraId="08FD315A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5828" w:type="dxa"/>
          </w:tcPr>
          <w:p w14:paraId="745AFE11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proporcionar papel de baño, papel y jabón para manos en baños de estación justicia y terminales norte y sur.</w:t>
            </w:r>
          </w:p>
        </w:tc>
        <w:tc>
          <w:tcPr>
            <w:tcW w:w="2540" w:type="dxa"/>
          </w:tcPr>
          <w:p w14:paraId="61D1D11A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94FC74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$1,500.00 por evento</w:t>
            </w:r>
          </w:p>
        </w:tc>
      </w:tr>
      <w:tr w:rsidR="00FD65AF" w:rsidRPr="00FD65AF" w14:paraId="311026E8" w14:textId="77777777" w:rsidTr="009910F6">
        <w:tc>
          <w:tcPr>
            <w:tcW w:w="460" w:type="dxa"/>
          </w:tcPr>
          <w:p w14:paraId="42109FD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5828" w:type="dxa"/>
          </w:tcPr>
          <w:p w14:paraId="12D06A06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gafete a su personal</w:t>
            </w:r>
          </w:p>
        </w:tc>
        <w:tc>
          <w:tcPr>
            <w:tcW w:w="2540" w:type="dxa"/>
          </w:tcPr>
          <w:p w14:paraId="6080322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$150.00 Por evento</w:t>
            </w:r>
          </w:p>
        </w:tc>
      </w:tr>
      <w:tr w:rsidR="00FD65AF" w:rsidRPr="00FD65AF" w14:paraId="144B5779" w14:textId="77777777" w:rsidTr="009910F6">
        <w:tc>
          <w:tcPr>
            <w:tcW w:w="460" w:type="dxa"/>
          </w:tcPr>
          <w:p w14:paraId="53B162FA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5828" w:type="dxa"/>
          </w:tcPr>
          <w:p w14:paraId="572F02B6" w14:textId="66BE074D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se presentó el personal a laborar</w:t>
            </w:r>
            <w:r w:rsidR="00C52377">
              <w:rPr>
                <w:rFonts w:ascii="Arial Narrow" w:hAnsi="Arial Narrow"/>
                <w:bCs/>
                <w:sz w:val="22"/>
                <w:szCs w:val="22"/>
              </w:rPr>
              <w:t xml:space="preserve"> en una estación o terminal, y/o en algún evento especifico o incidencia.</w:t>
            </w:r>
          </w:p>
        </w:tc>
        <w:tc>
          <w:tcPr>
            <w:tcW w:w="2540" w:type="dxa"/>
          </w:tcPr>
          <w:p w14:paraId="4187DD8E" w14:textId="17DB2F9A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$ </w:t>
            </w:r>
            <w:r w:rsidR="00C52377">
              <w:rPr>
                <w:rFonts w:ascii="Arial Narrow" w:hAnsi="Arial Narrow"/>
                <w:bCs/>
                <w:sz w:val="22"/>
                <w:szCs w:val="22"/>
              </w:rPr>
              <w:t>1,000.00</w:t>
            </w: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 Por evento.</w:t>
            </w:r>
          </w:p>
        </w:tc>
      </w:tr>
      <w:tr w:rsidR="00FD65AF" w:rsidRPr="00FD65AF" w14:paraId="38E33468" w14:textId="77777777" w:rsidTr="009910F6">
        <w:tc>
          <w:tcPr>
            <w:tcW w:w="460" w:type="dxa"/>
          </w:tcPr>
          <w:p w14:paraId="296769FE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5828" w:type="dxa"/>
          </w:tcPr>
          <w:p w14:paraId="7F59EF1D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No realizar las actividades trimestrales dentro de los primeros 10 días naturales del periodo correspondiente.  </w:t>
            </w:r>
          </w:p>
        </w:tc>
        <w:tc>
          <w:tcPr>
            <w:tcW w:w="2540" w:type="dxa"/>
          </w:tcPr>
          <w:p w14:paraId="3837346E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$ 2,500.00 Por cada día de atraso.</w:t>
            </w:r>
          </w:p>
        </w:tc>
      </w:tr>
      <w:tr w:rsidR="00FD65AF" w:rsidRPr="00FD65AF" w14:paraId="4E049C6B" w14:textId="77777777" w:rsidTr="009910F6">
        <w:tc>
          <w:tcPr>
            <w:tcW w:w="460" w:type="dxa"/>
          </w:tcPr>
          <w:p w14:paraId="7F5E487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5828" w:type="dxa"/>
          </w:tcPr>
          <w:p w14:paraId="5F0E7FB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realizar las actividades mensuales dentro de los primeros 10 días naturales del mes correspondiente.</w:t>
            </w:r>
          </w:p>
        </w:tc>
        <w:tc>
          <w:tcPr>
            <w:tcW w:w="2540" w:type="dxa"/>
          </w:tcPr>
          <w:p w14:paraId="4A45F614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8FE475C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$ 2,000.00 Por cada día de atraso.</w:t>
            </w:r>
          </w:p>
        </w:tc>
      </w:tr>
    </w:tbl>
    <w:p w14:paraId="6CC0BE8B" w14:textId="77777777" w:rsidR="00FD65AF" w:rsidRPr="00FD65AF" w:rsidRDefault="00FD65AF" w:rsidP="00FD65AF">
      <w:pPr>
        <w:spacing w:before="240" w:after="240"/>
        <w:jc w:val="both"/>
        <w:rPr>
          <w:rFonts w:ascii="Arial Narrow" w:hAnsi="Arial Narrow" w:cs="Arial"/>
          <w:b/>
          <w:bCs/>
        </w:rPr>
      </w:pPr>
    </w:p>
    <w:p w14:paraId="7BE636FD" w14:textId="4A38324A" w:rsidR="00FD65AF" w:rsidRPr="00CD59C0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Perfil del Proveedor</w:t>
      </w:r>
    </w:p>
    <w:p w14:paraId="2FEAA09A" w14:textId="77777777" w:rsidR="00FD65AF" w:rsidRDefault="00FD65AF" w:rsidP="00FD65AF">
      <w:pPr>
        <w:pStyle w:val="Prrafodelista"/>
        <w:spacing w:before="240" w:after="240"/>
        <w:ind w:left="360"/>
        <w:jc w:val="both"/>
        <w:rPr>
          <w:rFonts w:ascii="Arial Narrow" w:hAnsi="Arial Narrow" w:cs="Arial"/>
          <w:b/>
          <w:bCs/>
        </w:rPr>
      </w:pPr>
    </w:p>
    <w:p w14:paraId="571FF14F" w14:textId="77777777" w:rsidR="00FD65AF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 w:rsidRPr="00005E94">
        <w:rPr>
          <w:rFonts w:ascii="Arial Narrow" w:hAnsi="Arial Narrow" w:cs="Arial"/>
        </w:rPr>
        <w:t>Descripción general de la empresa (giro</w:t>
      </w:r>
      <w:r>
        <w:rPr>
          <w:rFonts w:ascii="Arial Narrow" w:hAnsi="Arial Narrow" w:cs="Arial"/>
        </w:rPr>
        <w:t xml:space="preserve"> y </w:t>
      </w:r>
      <w:r w:rsidRPr="00005E94">
        <w:rPr>
          <w:rFonts w:ascii="Arial Narrow" w:hAnsi="Arial Narrow" w:cs="Arial"/>
        </w:rPr>
        <w:t>antigüedad</w:t>
      </w:r>
      <w:r>
        <w:rPr>
          <w:rFonts w:ascii="Arial Narrow" w:hAnsi="Arial Narrow" w:cs="Arial"/>
        </w:rPr>
        <w:t>)</w:t>
      </w:r>
    </w:p>
    <w:p w14:paraId="7F795AD5" w14:textId="77777777" w:rsidR="00FD65AF" w:rsidRPr="00FA6F48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residencia en el municipio de Chihuahua, Chih.</w:t>
      </w:r>
    </w:p>
    <w:p w14:paraId="6D9E963C" w14:textId="5315F3F1" w:rsidR="00FD65AF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las capacidades profesionales para desarrollar el servicio.</w:t>
      </w:r>
    </w:p>
    <w:p w14:paraId="0C3C48E2" w14:textId="1D0B7939" w:rsidR="00AA74F2" w:rsidRDefault="00AA74F2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bookmarkStart w:id="2" w:name="_Hlk221785020"/>
      <w:r>
        <w:rPr>
          <w:rFonts w:ascii="Arial Narrow" w:hAnsi="Arial Narrow" w:cs="Arial"/>
        </w:rPr>
        <w:t>Curso básico de seguridad en trabajos de altura, impartido por capacitador autorizado por la Secretaria del Trabajo y Previsión Social. (Constancia de habilidades DC3).</w:t>
      </w:r>
    </w:p>
    <w:p w14:paraId="5C36379A" w14:textId="3A082E0A" w:rsidR="00AA74F2" w:rsidRDefault="00A01141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Curso de </w:t>
      </w:r>
      <w:r w:rsidR="00AA74F2">
        <w:rPr>
          <w:rFonts w:ascii="Arial Narrow" w:hAnsi="Arial Narrow" w:cs="Arial"/>
        </w:rPr>
        <w:t xml:space="preserve">Sistema Globalmente Armonizado de </w:t>
      </w:r>
      <w:r>
        <w:rPr>
          <w:rFonts w:ascii="Arial Narrow" w:hAnsi="Arial Narrow" w:cs="Arial"/>
        </w:rPr>
        <w:t>Identificación</w:t>
      </w:r>
      <w:r w:rsidR="00AA74F2">
        <w:rPr>
          <w:rFonts w:ascii="Arial Narrow" w:hAnsi="Arial Narrow" w:cs="Arial"/>
        </w:rPr>
        <w:t xml:space="preserve"> y Comunicación de Peligros y Riesgos por Sustancias </w:t>
      </w:r>
      <w:r>
        <w:rPr>
          <w:rFonts w:ascii="Arial Narrow" w:hAnsi="Arial Narrow" w:cs="Arial"/>
        </w:rPr>
        <w:t>Químicas</w:t>
      </w:r>
      <w:r w:rsidR="00AA74F2">
        <w:rPr>
          <w:rFonts w:ascii="Arial Narrow" w:hAnsi="Arial Narrow" w:cs="Arial"/>
        </w:rPr>
        <w:t xml:space="preserve"> Peligrosas</w:t>
      </w:r>
      <w:r>
        <w:rPr>
          <w:rFonts w:ascii="Arial Narrow" w:hAnsi="Arial Narrow" w:cs="Arial"/>
        </w:rPr>
        <w:t>, para todo el personal operativo registrado para la ejecución del servicio impartido por capacitador autorizado por la Secretaria del Trabajo y Previsión Social. (Constancia de habilidades DC3).</w:t>
      </w:r>
    </w:p>
    <w:p w14:paraId="66DAFC37" w14:textId="6883DDB9" w:rsidR="00FF659B" w:rsidRPr="000E304D" w:rsidRDefault="00FF659B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Contar con Reglamento interior de trabajo, debidamente depositado ante la Junta Local de Conciliación y Arbitraje, en cumplimiento a todo lo dispuesto por la Ley Federal de Trabajo con un tiempo de cuando menos 30 días anteriores a la licitación.</w:t>
      </w:r>
    </w:p>
    <w:bookmarkEnd w:id="2"/>
    <w:p w14:paraId="77F67B8C" w14:textId="77777777" w:rsidR="00FD65AF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</w:p>
    <w:p w14:paraId="45EE9E86" w14:textId="77777777" w:rsidR="00FD65AF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  <w:r w:rsidRPr="000F77D1">
        <w:rPr>
          <w:rFonts w:ascii="Arial Narrow" w:hAnsi="Arial Narrow" w:cs="Arial"/>
          <w:b/>
          <w:bCs/>
        </w:rPr>
        <w:t>Requisitos</w:t>
      </w:r>
      <w:r w:rsidRPr="009770CC">
        <w:rPr>
          <w:rFonts w:ascii="Arial Narrow" w:hAnsi="Arial Narrow" w:cs="Arial"/>
          <w:b/>
          <w:bCs/>
        </w:rPr>
        <w:t xml:space="preserve"> administrativos que deberá cumplir el proveedor adjudicado</w:t>
      </w:r>
      <w:r>
        <w:rPr>
          <w:rFonts w:ascii="Arial Narrow" w:hAnsi="Arial Narrow" w:cs="Arial"/>
          <w:b/>
          <w:bCs/>
        </w:rPr>
        <w:t>:</w:t>
      </w:r>
    </w:p>
    <w:p w14:paraId="6E444D79" w14:textId="77777777" w:rsidR="00FD65AF" w:rsidRPr="009770CC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Cs/>
        </w:rPr>
      </w:pPr>
    </w:p>
    <w:p w14:paraId="4D5D1025" w14:textId="77777777" w:rsidR="00FD65AF" w:rsidRPr="00274F0E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Presentar constancia de su registro en el Padrón de Proveedores de Gobierno del Estado de Chihuahua.</w:t>
      </w:r>
      <w:r w:rsidRPr="00274F0E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La información que presente en el registro del Padrón de Proveedores, deberá proporcionarse copia de toda la documentación a la Operadora de Transporte Vivebús Chihuahua.</w:t>
      </w:r>
    </w:p>
    <w:p w14:paraId="06413895" w14:textId="77777777" w:rsidR="00FD65AF" w:rsidRPr="00834738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 w:rsidRPr="00CD59C0">
        <w:rPr>
          <w:rFonts w:ascii="Arial Narrow" w:hAnsi="Arial Narrow" w:cs="Arial"/>
          <w:bCs/>
        </w:rPr>
        <w:t>Currículum en el que manifieste su experiencia y capacidad técnica en la prestación de servicios o suministros de bienes de la misma naturaleza y especialidad, mencionando al menos sus datos generales, equipamiento y habilidades técnicas con las que cuenta para el cumplimiento del contrato o pedido</w:t>
      </w:r>
      <w:r>
        <w:rPr>
          <w:rFonts w:ascii="Arial Narrow" w:hAnsi="Arial Narrow" w:cs="Arial"/>
          <w:bCs/>
        </w:rPr>
        <w:t>.</w:t>
      </w:r>
    </w:p>
    <w:p w14:paraId="0F245724" w14:textId="77777777" w:rsidR="00FD65AF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Deberá presentar constancia de que se encuentra al corriente de sus obligaciones fiscales.</w:t>
      </w:r>
    </w:p>
    <w:p w14:paraId="002FBD99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42894EEE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28A5CAB8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7B5EB6ED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7B9CAA3D" w14:textId="77777777" w:rsidR="00FD65AF" w:rsidRPr="00CB6578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/>
          <w:bCs/>
        </w:rPr>
      </w:pPr>
    </w:p>
    <w:p w14:paraId="443BE803" w14:textId="77777777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Garantía</w:t>
      </w:r>
      <w:r w:rsidRPr="00CB6578">
        <w:rPr>
          <w:rFonts w:ascii="Arial Narrow" w:hAnsi="Arial Narrow" w:cs="Arial"/>
          <w:b/>
          <w:bCs/>
        </w:rPr>
        <w:t xml:space="preserve">  </w:t>
      </w:r>
    </w:p>
    <w:p w14:paraId="49408CB0" w14:textId="77777777" w:rsidR="00FD65AF" w:rsidRDefault="00FD65AF" w:rsidP="00FD65AF">
      <w:pPr>
        <w:pStyle w:val="Prrafodelista"/>
        <w:jc w:val="both"/>
        <w:rPr>
          <w:rFonts w:ascii="Arial Narrow" w:eastAsia="Calibri" w:hAnsi="Arial Narrow" w:cs="Arial"/>
        </w:rPr>
      </w:pPr>
    </w:p>
    <w:p w14:paraId="4C620E5C" w14:textId="77777777" w:rsidR="00FD65AF" w:rsidRDefault="00FD65AF" w:rsidP="00FD65AF">
      <w:pPr>
        <w:pStyle w:val="Prrafodelista"/>
        <w:jc w:val="both"/>
        <w:rPr>
          <w:rFonts w:ascii="Arial Narrow" w:hAnsi="Arial Narrow" w:cs="Arial"/>
          <w:bCs/>
          <w:color w:val="000000"/>
        </w:rPr>
      </w:pPr>
      <w:r w:rsidRPr="00CD59C0">
        <w:rPr>
          <w:rFonts w:ascii="Arial Narrow" w:eastAsia="Calibri" w:hAnsi="Arial Narrow" w:cs="Arial"/>
        </w:rPr>
        <w:t>Al celebrar contratos referidos en la LAAyCSECH mayores a 130 UMAs mensuales, se deberá garantizar</w:t>
      </w:r>
      <w:r w:rsidRPr="00CD59C0">
        <w:rPr>
          <w:rFonts w:ascii="Arial Narrow" w:hAnsi="Arial Narrow" w:cs="Arial"/>
          <w:bCs/>
          <w:color w:val="000000"/>
        </w:rPr>
        <w:t xml:space="preserve"> dentro de los 10 (Diez) días hábiles siguientes a la firma del contrato, “EL(LA) PROVEEDOR(A)” deberá de entregar una </w:t>
      </w:r>
      <w:r w:rsidRPr="00834738">
        <w:rPr>
          <w:rFonts w:ascii="Arial Narrow" w:hAnsi="Arial Narrow" w:cs="Arial"/>
          <w:bCs/>
          <w:color w:val="000000"/>
          <w:u w:val="single"/>
        </w:rPr>
        <w:t>GARANTÍA DE CUMPLIMIENTO DE CONTRATO</w:t>
      </w:r>
      <w:r w:rsidRPr="00CD59C0">
        <w:rPr>
          <w:rFonts w:ascii="Arial Narrow" w:hAnsi="Arial Narrow" w:cs="Arial"/>
          <w:bCs/>
          <w:color w:val="000000"/>
        </w:rPr>
        <w:t>, por un importe del 10% (diez por ciento) del monto total o máximo del contrato sin incluir lo correspondiente al Impuesto al Valor Agregado. Esta garantía subsistirá hasta la prestación del servicio y/o entrega de los bienes a entera satisfacción de “</w:t>
      </w:r>
      <w:r>
        <w:rPr>
          <w:rFonts w:ascii="Arial Narrow" w:hAnsi="Arial Narrow" w:cs="Arial"/>
          <w:bCs/>
          <w:color w:val="000000"/>
        </w:rPr>
        <w:t>LA OTV</w:t>
      </w:r>
      <w:r w:rsidRPr="00CD59C0">
        <w:rPr>
          <w:rFonts w:ascii="Arial Narrow" w:hAnsi="Arial Narrow" w:cs="Arial"/>
          <w:bCs/>
          <w:color w:val="000000"/>
        </w:rPr>
        <w:t xml:space="preserve">”; la cual podrá presentarse mediante cheque de caja, cheque certificado, depósito en garantía, </w:t>
      </w:r>
      <w:r>
        <w:rPr>
          <w:rFonts w:ascii="Arial Narrow" w:hAnsi="Arial Narrow" w:cs="Arial"/>
          <w:bCs/>
          <w:color w:val="000000"/>
        </w:rPr>
        <w:t xml:space="preserve">o </w:t>
      </w:r>
      <w:r w:rsidRPr="00CD59C0">
        <w:rPr>
          <w:rFonts w:ascii="Arial Narrow" w:hAnsi="Arial Narrow" w:cs="Arial"/>
          <w:bCs/>
          <w:color w:val="000000"/>
        </w:rPr>
        <w:t>fianza</w:t>
      </w:r>
      <w:r>
        <w:rPr>
          <w:rFonts w:ascii="Arial Narrow" w:hAnsi="Arial Narrow" w:cs="Arial"/>
          <w:bCs/>
          <w:color w:val="000000"/>
        </w:rPr>
        <w:t>.</w:t>
      </w:r>
      <w:r w:rsidRPr="00CD59C0">
        <w:rPr>
          <w:rFonts w:ascii="Arial Narrow" w:hAnsi="Arial Narrow" w:cs="Arial"/>
          <w:bCs/>
          <w:color w:val="000000"/>
        </w:rPr>
        <w:t xml:space="preserve">  En el caso de bienes inventariables dicha garantía estará vigente hasta doce meses después de la última entrega, ello para el caso de evicción, vicios ocultos y daños y perjuicios originados con motivo de los bienes entregados. Por lo que toca a consumibles dicha garantía permanecerá vigente por tres meses.</w:t>
      </w:r>
    </w:p>
    <w:p w14:paraId="759D1C69" w14:textId="77777777" w:rsidR="00FD65AF" w:rsidRDefault="00FD65AF" w:rsidP="00FD65AF">
      <w:pPr>
        <w:pStyle w:val="Prrafodelista"/>
        <w:jc w:val="both"/>
        <w:rPr>
          <w:rFonts w:ascii="Arial Narrow" w:hAnsi="Arial Narrow" w:cs="Arial"/>
          <w:bCs/>
          <w:color w:val="000000"/>
        </w:rPr>
      </w:pPr>
    </w:p>
    <w:p w14:paraId="785D942C" w14:textId="77777777" w:rsidR="00CA7E89" w:rsidRDefault="00CA7E89" w:rsidP="00CA7E89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p w14:paraId="5E8AF10A" w14:textId="77777777" w:rsidR="002410C0" w:rsidRDefault="002410C0" w:rsidP="00CA7E89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p w14:paraId="259BF9EF" w14:textId="77777777" w:rsidR="00917D49" w:rsidRDefault="00917D49" w:rsidP="00917D49">
      <w:pPr>
        <w:jc w:val="center"/>
        <w:rPr>
          <w:b/>
        </w:rPr>
      </w:pPr>
      <w:r>
        <w:rPr>
          <w:b/>
        </w:rPr>
        <w:t>CONOZCO Y ACEPTO LA TOTALIDAD DE LAS ESPECIFICACIONES TECNICAS, ALCANCES E INDICACIONES ESTABLECIDAS EN EL PRESENTE ANEXO TECNICO</w:t>
      </w:r>
    </w:p>
    <w:p w14:paraId="6BD0012A" w14:textId="77777777" w:rsidR="00917D49" w:rsidRDefault="00917D49" w:rsidP="00917D49">
      <w:pPr>
        <w:jc w:val="center"/>
        <w:rPr>
          <w:b/>
        </w:rPr>
      </w:pPr>
    </w:p>
    <w:p w14:paraId="25C9A311" w14:textId="77777777" w:rsidR="00917D49" w:rsidRDefault="00917D49" w:rsidP="00917D49">
      <w:pPr>
        <w:jc w:val="center"/>
        <w:rPr>
          <w:b/>
        </w:rPr>
      </w:pPr>
    </w:p>
    <w:p w14:paraId="438191ED" w14:textId="77777777" w:rsidR="00917D49" w:rsidRDefault="00917D49" w:rsidP="00917D49">
      <w:pPr>
        <w:jc w:val="center"/>
        <w:rPr>
          <w:b/>
        </w:rPr>
      </w:pPr>
    </w:p>
    <w:p w14:paraId="5CC80744" w14:textId="77777777" w:rsidR="00917D49" w:rsidRDefault="00917D49" w:rsidP="00917D49">
      <w:pPr>
        <w:jc w:val="center"/>
        <w:rPr>
          <w:b/>
        </w:rPr>
      </w:pPr>
    </w:p>
    <w:tbl>
      <w:tblPr>
        <w:tblStyle w:val="Tablaconcuadrcula"/>
        <w:tblpPr w:leftFromText="141" w:rightFromText="141" w:vertAnchor="text" w:horzAnchor="margin" w:tblpY="-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2"/>
        <w:gridCol w:w="4656"/>
      </w:tblGrid>
      <w:tr w:rsidR="00917D49" w14:paraId="10D5985B" w14:textId="77777777" w:rsidTr="00C45C10">
        <w:tc>
          <w:tcPr>
            <w:tcW w:w="4814" w:type="dxa"/>
          </w:tcPr>
          <w:p w14:paraId="00CB9133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__________________________________</w:t>
            </w:r>
          </w:p>
        </w:tc>
        <w:tc>
          <w:tcPr>
            <w:tcW w:w="4815" w:type="dxa"/>
          </w:tcPr>
          <w:p w14:paraId="1C8E0EAC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________________________________________</w:t>
            </w:r>
          </w:p>
        </w:tc>
      </w:tr>
      <w:tr w:rsidR="00917D49" w14:paraId="75FF70CA" w14:textId="77777777" w:rsidTr="00C45C10">
        <w:tc>
          <w:tcPr>
            <w:tcW w:w="4814" w:type="dxa"/>
          </w:tcPr>
          <w:p w14:paraId="6D429F0E" w14:textId="77777777" w:rsidR="00917D49" w:rsidRPr="00A53ABC" w:rsidRDefault="00917D49" w:rsidP="00C45C10">
            <w:pPr>
              <w:jc w:val="center"/>
              <w:rPr>
                <w:rFonts w:ascii="Arial Narrow" w:hAnsi="Arial Narrow"/>
                <w:b/>
              </w:rPr>
            </w:pPr>
            <w:r w:rsidRPr="00A53ABC">
              <w:rPr>
                <w:rFonts w:ascii="Arial Narrow" w:hAnsi="Arial Narrow"/>
                <w:b/>
              </w:rPr>
              <w:t>NOMBRE DE LA EMPRESA Y R.F.C.</w:t>
            </w:r>
          </w:p>
          <w:p w14:paraId="2FDCC2ED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 w:rsidRPr="00A53ABC">
              <w:rPr>
                <w:rFonts w:ascii="Arial Narrow" w:hAnsi="Arial Narrow"/>
                <w:b/>
              </w:rPr>
              <w:t>DIRECCION Y CORREO ELECTRONICO</w:t>
            </w:r>
          </w:p>
        </w:tc>
        <w:tc>
          <w:tcPr>
            <w:tcW w:w="4815" w:type="dxa"/>
          </w:tcPr>
          <w:p w14:paraId="432ED072" w14:textId="3F02742C" w:rsidR="00917D49" w:rsidRPr="00A53ABC" w:rsidRDefault="00917D49" w:rsidP="00C45C10">
            <w:pPr>
              <w:jc w:val="center"/>
              <w:rPr>
                <w:rFonts w:ascii="Arial Narrow" w:hAnsi="Arial Narrow"/>
                <w:b/>
              </w:rPr>
            </w:pPr>
            <w:r w:rsidRPr="00A53ABC">
              <w:rPr>
                <w:rFonts w:ascii="Arial Narrow" w:hAnsi="Arial Narrow"/>
                <w:b/>
              </w:rPr>
              <w:t>NOMBRE Y F</w:t>
            </w:r>
            <w:r w:rsidR="0052282A">
              <w:rPr>
                <w:rFonts w:ascii="Arial Narrow" w:hAnsi="Arial Narrow"/>
                <w:b/>
              </w:rPr>
              <w:t>I</w:t>
            </w:r>
            <w:r w:rsidRPr="00A53ABC">
              <w:rPr>
                <w:rFonts w:ascii="Arial Narrow" w:hAnsi="Arial Narrow"/>
                <w:b/>
              </w:rPr>
              <w:t>RMA DEL RESPREENTANTE LEGAL</w:t>
            </w:r>
          </w:p>
        </w:tc>
      </w:tr>
    </w:tbl>
    <w:p w14:paraId="5B92592D" w14:textId="77777777" w:rsidR="00561670" w:rsidRDefault="00561670" w:rsidP="00423F2C">
      <w:pPr>
        <w:pStyle w:val="Prrafodelista"/>
        <w:ind w:left="1069"/>
        <w:jc w:val="both"/>
        <w:rPr>
          <w:rFonts w:ascii="AvenirNext LT Pro Regular" w:hAnsi="AvenirNext LT Pro Regular"/>
          <w:sz w:val="22"/>
          <w:szCs w:val="22"/>
        </w:rPr>
      </w:pPr>
    </w:p>
    <w:p w14:paraId="5F032077" w14:textId="77777777" w:rsidR="00561670" w:rsidRDefault="00561670" w:rsidP="00423F2C">
      <w:pPr>
        <w:pStyle w:val="Prrafodelista"/>
        <w:ind w:left="1069"/>
        <w:jc w:val="both"/>
        <w:rPr>
          <w:rFonts w:ascii="AvenirNext LT Pro Regular" w:hAnsi="AvenirNext LT Pro Regular"/>
          <w:sz w:val="22"/>
          <w:szCs w:val="22"/>
        </w:rPr>
      </w:pPr>
    </w:p>
    <w:bookmarkEnd w:id="1"/>
    <w:p w14:paraId="32FD449B" w14:textId="55E3AB98" w:rsidR="00595BEB" w:rsidRDefault="00595BEB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1A3AC35B" w14:textId="5B654B6E" w:rsidR="00FD65AF" w:rsidRDefault="00FD65AF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580B9ED7" w14:textId="50D97CD0" w:rsidR="00FD65AF" w:rsidRDefault="00FD65AF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4296282E" w14:textId="159046C7" w:rsidR="00FD65AF" w:rsidRDefault="00FD65AF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73341C6B" w14:textId="6E9E71DD" w:rsidR="00E6101D" w:rsidRPr="000550B2" w:rsidRDefault="000550B2" w:rsidP="000550B2">
      <w:pPr>
        <w:pStyle w:val="Prrafodelista"/>
        <w:spacing w:line="276" w:lineRule="auto"/>
        <w:ind w:left="0"/>
        <w:jc w:val="right"/>
        <w:rPr>
          <w:rFonts w:ascii="Arial Narrow" w:hAnsi="Arial Narrow"/>
          <w:sz w:val="22"/>
          <w:szCs w:val="22"/>
        </w:rPr>
      </w:pPr>
      <w:bookmarkStart w:id="3" w:name="_Hlk221789085"/>
      <w:r w:rsidRPr="000550B2">
        <w:rPr>
          <w:rFonts w:ascii="Arial Narrow" w:hAnsi="Arial Narrow"/>
          <w:sz w:val="22"/>
          <w:szCs w:val="22"/>
        </w:rPr>
        <w:t>Chihuahua, Chih., a _____ de _______de 2026</w:t>
      </w:r>
    </w:p>
    <w:bookmarkEnd w:id="3"/>
    <w:p w14:paraId="10CAB6CB" w14:textId="4BD341F1" w:rsidR="00E6101D" w:rsidRDefault="00E6101D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641F714F" w14:textId="77777777" w:rsidR="00E03F3E" w:rsidRDefault="00E03F3E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6036479D" w14:textId="6630404B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>ANEXO “DOS”</w:t>
      </w:r>
    </w:p>
    <w:p w14:paraId="1D66388A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>PROPUESTA ECONÓMICA.</w:t>
      </w:r>
    </w:p>
    <w:p w14:paraId="7593CC30" w14:textId="332AD1F0" w:rsidR="00561670" w:rsidRPr="00EF7CBF" w:rsidRDefault="00EF7CBF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 xml:space="preserve"> RUTA T</w:t>
      </w:r>
      <w:r w:rsidR="00561670" w:rsidRPr="00EF7CBF">
        <w:rPr>
          <w:rFonts w:ascii="Arial Narrow" w:hAnsi="Arial Narrow"/>
          <w:b/>
          <w:bCs/>
          <w:sz w:val="22"/>
          <w:szCs w:val="22"/>
        </w:rPr>
        <w:t>RONCAL 1 EN LA CD. DE CHIHUAHUA, CHIH.</w:t>
      </w:r>
    </w:p>
    <w:tbl>
      <w:tblPr>
        <w:tblStyle w:val="Tablaconcuadrcula"/>
        <w:tblpPr w:leftFromText="141" w:rightFromText="141" w:vertAnchor="text" w:horzAnchor="margin" w:tblpY="136"/>
        <w:tblW w:w="9515" w:type="dxa"/>
        <w:tblLook w:val="04A0" w:firstRow="1" w:lastRow="0" w:firstColumn="1" w:lastColumn="0" w:noHBand="0" w:noVBand="1"/>
      </w:tblPr>
      <w:tblGrid>
        <w:gridCol w:w="1190"/>
        <w:gridCol w:w="2761"/>
        <w:gridCol w:w="1566"/>
        <w:gridCol w:w="1726"/>
        <w:gridCol w:w="2272"/>
      </w:tblGrid>
      <w:tr w:rsidR="00E03F3E" w:rsidRPr="00EF7CBF" w14:paraId="0A12A1A6" w14:textId="77777777" w:rsidTr="000F02A8">
        <w:trPr>
          <w:trHeight w:val="794"/>
        </w:trPr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2B158A4F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PARTIDA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7467B324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DESCRIPCIÓN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49505FFE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 xml:space="preserve">COSTO UNITARIO MENSUAL SIN I.V.A. 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2B7F6D1D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I.V.A.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5289C335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COSTO MENSUAL CON I.V.A.</w:t>
            </w:r>
          </w:p>
        </w:tc>
      </w:tr>
      <w:tr w:rsidR="00E03F3E" w:rsidRPr="00EF7CBF" w14:paraId="26BC4E25" w14:textId="77777777" w:rsidTr="000F02A8">
        <w:trPr>
          <w:trHeight w:val="395"/>
        </w:trPr>
        <w:tc>
          <w:tcPr>
            <w:tcW w:w="11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D0052C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ÚNICA</w:t>
            </w:r>
          </w:p>
        </w:tc>
        <w:tc>
          <w:tcPr>
            <w:tcW w:w="27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30E5F" w14:textId="50ACC808" w:rsidR="00E03F3E" w:rsidRPr="00DA0C00" w:rsidRDefault="00E03F3E" w:rsidP="00E03F3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A0C00">
              <w:rPr>
                <w:rFonts w:ascii="Arial Narrow" w:hAnsi="Arial Narrow"/>
                <w:bCs/>
                <w:sz w:val="22"/>
                <w:szCs w:val="22"/>
              </w:rPr>
              <w:t>CONTRATACIÓN DE</w:t>
            </w:r>
            <w:r w:rsidR="00DA0C00" w:rsidRPr="00DA0C00">
              <w:rPr>
                <w:rFonts w:ascii="Arial Narrow" w:hAnsi="Arial Narrow"/>
                <w:bCs/>
                <w:sz w:val="22"/>
                <w:szCs w:val="22"/>
              </w:rPr>
              <w:t xml:space="preserve">L SERVICIO DE LIMPIEZA DE </w:t>
            </w:r>
            <w:r w:rsidRPr="00DA0C00">
              <w:rPr>
                <w:rFonts w:ascii="Arial Narrow" w:hAnsi="Arial Narrow"/>
                <w:bCs/>
                <w:sz w:val="22"/>
                <w:szCs w:val="22"/>
              </w:rPr>
              <w:t>TERMINALES, DEL SERVICIO PÚBLICO DE TRANSPORTE URBANO DE PASAJEROS EN CIUDAD CHIHUAHUA, CHIH.</w:t>
            </w:r>
          </w:p>
        </w:tc>
        <w:tc>
          <w:tcPr>
            <w:tcW w:w="1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2B44D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D4014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19013C8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F53DBA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F1ED3E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CB4729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19D596F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7CC8D9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4A31F849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A0EDEFC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78D5AE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4E5961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03F3E" w:rsidRPr="00EF7CBF" w14:paraId="49211B89" w14:textId="77777777" w:rsidTr="000F02A8">
        <w:trPr>
          <w:trHeight w:val="395"/>
        </w:trPr>
        <w:tc>
          <w:tcPr>
            <w:tcW w:w="395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0EAE18" w14:textId="7980302C" w:rsidR="00E03F3E" w:rsidRPr="00EF7CBF" w:rsidRDefault="00E03F3E" w:rsidP="00E03F3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F7CBF">
              <w:rPr>
                <w:rFonts w:ascii="Arial Narrow" w:hAnsi="Arial Narrow"/>
                <w:bCs/>
                <w:sz w:val="22"/>
                <w:szCs w:val="22"/>
              </w:rPr>
              <w:t xml:space="preserve">TOTAL, PERIODO CONTRATADO (01 DE </w:t>
            </w:r>
            <w:r w:rsidR="00E86585">
              <w:rPr>
                <w:rFonts w:ascii="Arial Narrow" w:hAnsi="Arial Narrow"/>
                <w:bCs/>
                <w:sz w:val="22"/>
                <w:szCs w:val="22"/>
              </w:rPr>
              <w:t>ABRIL</w:t>
            </w:r>
            <w:r w:rsidRPr="00EF7CBF">
              <w:rPr>
                <w:rFonts w:ascii="Arial Narrow" w:hAnsi="Arial Narrow"/>
                <w:bCs/>
                <w:sz w:val="22"/>
                <w:szCs w:val="22"/>
              </w:rPr>
              <w:t xml:space="preserve"> AL 31 DE DICIEMBRE DE 202</w:t>
            </w:r>
            <w:r w:rsidR="00EF7CBF" w:rsidRPr="00EF7CBF"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 w:rsidRPr="00EF7CBF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39A197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F8F3A5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80051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E952CF6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BEAD4C6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AF19010" w14:textId="14D7553A" w:rsidR="00561670" w:rsidRPr="00EF7CBF" w:rsidRDefault="00EF7CBF" w:rsidP="00561670">
      <w:pPr>
        <w:pStyle w:val="Prrafodelista"/>
        <w:numPr>
          <w:ilvl w:val="0"/>
          <w:numId w:val="22"/>
        </w:numPr>
        <w:spacing w:line="252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</w:t>
      </w:r>
      <w:r w:rsidRPr="00EF7CBF">
        <w:rPr>
          <w:rFonts w:ascii="Arial Narrow" w:hAnsi="Arial Narrow"/>
          <w:sz w:val="22"/>
          <w:szCs w:val="22"/>
        </w:rPr>
        <w:t xml:space="preserve">cepta que el precio mensual permanecerá fijo durante la vigencia del contrato respectivo en su caso y que ninguna variación en costo de insumos o de tipo financiero le permitirá solicitar su actualización. </w:t>
      </w:r>
    </w:p>
    <w:p w14:paraId="71BE65CD" w14:textId="617AB30E" w:rsidR="00C13F55" w:rsidRPr="00EF7CBF" w:rsidRDefault="00EF7CBF" w:rsidP="00561670">
      <w:pPr>
        <w:pStyle w:val="Prrafodelista"/>
        <w:numPr>
          <w:ilvl w:val="0"/>
          <w:numId w:val="22"/>
        </w:numPr>
        <w:spacing w:line="252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</w:t>
      </w:r>
      <w:r w:rsidRPr="00EF7CBF">
        <w:rPr>
          <w:rFonts w:ascii="Arial Narrow" w:hAnsi="Arial Narrow"/>
          <w:sz w:val="22"/>
          <w:szCs w:val="22"/>
        </w:rPr>
        <w:t>l valor de la propuesta se expresa en moneda nacional e incluye impuestos.</w:t>
      </w:r>
    </w:p>
    <w:p w14:paraId="4EBD586D" w14:textId="76D2CCA9" w:rsidR="00506A7D" w:rsidRPr="00EF7CBF" w:rsidRDefault="00EF7CBF" w:rsidP="00506A7D">
      <w:pPr>
        <w:pStyle w:val="Prrafodelista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</w:t>
      </w:r>
      <w:r w:rsidRPr="00EF7CBF">
        <w:rPr>
          <w:rFonts w:ascii="Arial Narrow" w:hAnsi="Arial Narrow"/>
          <w:sz w:val="22"/>
          <w:szCs w:val="22"/>
        </w:rPr>
        <w:t>a evaluación de la propuesta será en base al costo unitario mensual sin el impuesto al valor agregado.</w:t>
      </w:r>
    </w:p>
    <w:p w14:paraId="3D410848" w14:textId="77777777" w:rsidR="00506A7D" w:rsidRPr="00EF7CBF" w:rsidRDefault="00506A7D" w:rsidP="00506A7D">
      <w:pPr>
        <w:ind w:left="36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EF2E0F0" w14:textId="235A5731" w:rsidR="00506A7D" w:rsidRPr="00EF7CBF" w:rsidRDefault="00506A7D" w:rsidP="00506A7D">
      <w:pPr>
        <w:ind w:left="360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E03F3E" w:rsidRPr="00EF7CBF" w14:paraId="11A3BC5E" w14:textId="77777777" w:rsidTr="00E03F3E">
        <w:tc>
          <w:tcPr>
            <w:tcW w:w="8828" w:type="dxa"/>
            <w:gridSpan w:val="2"/>
          </w:tcPr>
          <w:p w14:paraId="2260B241" w14:textId="77777777" w:rsidR="00917D49" w:rsidRDefault="00917D49" w:rsidP="00917D49">
            <w:pPr>
              <w:jc w:val="center"/>
              <w:rPr>
                <w:b/>
              </w:rPr>
            </w:pPr>
            <w:r>
              <w:rPr>
                <w:b/>
              </w:rPr>
              <w:t>CONOZCO Y ACEPTO LA TOTALIDAD DE LAS ESPECIFICACIONES TECNICAS, ALCANCES E INDICACIONES ESTABLECIDAS EN EL PRESENTE ANEXO TECNICO</w:t>
            </w:r>
          </w:p>
          <w:p w14:paraId="72A331F1" w14:textId="77777777" w:rsidR="00917D49" w:rsidRDefault="00917D49" w:rsidP="00917D49">
            <w:pPr>
              <w:jc w:val="center"/>
              <w:rPr>
                <w:b/>
              </w:rPr>
            </w:pPr>
          </w:p>
          <w:p w14:paraId="79BFE295" w14:textId="77777777" w:rsidR="00917D49" w:rsidRDefault="00917D49" w:rsidP="00917D49">
            <w:pPr>
              <w:jc w:val="center"/>
              <w:rPr>
                <w:b/>
              </w:rPr>
            </w:pPr>
          </w:p>
          <w:p w14:paraId="51646E08" w14:textId="77777777" w:rsidR="00917D49" w:rsidRDefault="00917D49" w:rsidP="00917D49">
            <w:pPr>
              <w:jc w:val="center"/>
              <w:rPr>
                <w:b/>
              </w:rPr>
            </w:pPr>
          </w:p>
          <w:p w14:paraId="14DE0525" w14:textId="77777777" w:rsidR="00917D49" w:rsidRDefault="00917D49" w:rsidP="00917D49">
            <w:pPr>
              <w:jc w:val="center"/>
              <w:rPr>
                <w:b/>
              </w:rPr>
            </w:pPr>
          </w:p>
          <w:tbl>
            <w:tblPr>
              <w:tblStyle w:val="Tablaconcuadrcula"/>
              <w:tblpPr w:leftFromText="141" w:rightFromText="141" w:vertAnchor="text" w:horzAnchor="margin" w:tblpY="-5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01"/>
              <w:gridCol w:w="4611"/>
            </w:tblGrid>
            <w:tr w:rsidR="00917D49" w14:paraId="519F87D2" w14:textId="77777777" w:rsidTr="00C45C10">
              <w:tc>
                <w:tcPr>
                  <w:tcW w:w="4814" w:type="dxa"/>
                </w:tcPr>
                <w:p w14:paraId="247826EC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>
                    <w:rPr>
                      <w:rFonts w:ascii="Arial Narrow" w:hAnsi="Arial Narrow"/>
                      <w:bCs/>
                    </w:rPr>
                    <w:t>__________________________________</w:t>
                  </w:r>
                </w:p>
              </w:tc>
              <w:tc>
                <w:tcPr>
                  <w:tcW w:w="4815" w:type="dxa"/>
                </w:tcPr>
                <w:p w14:paraId="3079F457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>
                    <w:rPr>
                      <w:rFonts w:ascii="Arial Narrow" w:hAnsi="Arial Narrow"/>
                      <w:bCs/>
                    </w:rPr>
                    <w:t>________________________________________</w:t>
                  </w:r>
                </w:p>
              </w:tc>
            </w:tr>
            <w:tr w:rsidR="00917D49" w14:paraId="6B7AB55A" w14:textId="77777777" w:rsidTr="00C45C10">
              <w:tc>
                <w:tcPr>
                  <w:tcW w:w="4814" w:type="dxa"/>
                </w:tcPr>
                <w:p w14:paraId="702A5170" w14:textId="77777777" w:rsidR="00917D49" w:rsidRPr="00A53ABC" w:rsidRDefault="00917D49" w:rsidP="00917D49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NOMBRE DE LA EMPRESA Y R.F.C.</w:t>
                  </w:r>
                </w:p>
                <w:p w14:paraId="228320D6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DIRECCION Y CORREO ELECTRONICO</w:t>
                  </w:r>
                </w:p>
              </w:tc>
              <w:tc>
                <w:tcPr>
                  <w:tcW w:w="4815" w:type="dxa"/>
                </w:tcPr>
                <w:p w14:paraId="1B8F81FE" w14:textId="29C7237D" w:rsidR="00917D49" w:rsidRPr="00A53ABC" w:rsidRDefault="00917D49" w:rsidP="00917D49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NOMBRE Y F</w:t>
                  </w:r>
                  <w:r w:rsidR="0052282A">
                    <w:rPr>
                      <w:rFonts w:ascii="Arial Narrow" w:hAnsi="Arial Narrow"/>
                      <w:b/>
                    </w:rPr>
                    <w:t>I</w:t>
                  </w:r>
                  <w:r w:rsidRPr="00A53ABC">
                    <w:rPr>
                      <w:rFonts w:ascii="Arial Narrow" w:hAnsi="Arial Narrow"/>
                      <w:b/>
                    </w:rPr>
                    <w:t>RMA DEL RESPREENTANTE LEGAL</w:t>
                  </w:r>
                </w:p>
              </w:tc>
            </w:tr>
          </w:tbl>
          <w:p w14:paraId="006A8602" w14:textId="424383C2" w:rsidR="00EF7CBF" w:rsidRPr="00EF7CBF" w:rsidRDefault="00EF7CBF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03F3E" w:rsidRPr="00EF7CBF" w14:paraId="0464B50E" w14:textId="77777777" w:rsidTr="00E03F3E">
        <w:tc>
          <w:tcPr>
            <w:tcW w:w="4414" w:type="dxa"/>
          </w:tcPr>
          <w:p w14:paraId="517E1A1F" w14:textId="37C86EED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414" w:type="dxa"/>
          </w:tcPr>
          <w:p w14:paraId="6DBCF089" w14:textId="357DD7B1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03F3E" w:rsidRPr="00EF7CBF" w14:paraId="2261D10C" w14:textId="77777777" w:rsidTr="00E03F3E">
        <w:tc>
          <w:tcPr>
            <w:tcW w:w="4414" w:type="dxa"/>
          </w:tcPr>
          <w:p w14:paraId="697A238E" w14:textId="022D63F7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414" w:type="dxa"/>
          </w:tcPr>
          <w:p w14:paraId="0DB2E0AC" w14:textId="1F545AD5" w:rsidR="00E03F3E" w:rsidRPr="00EF7CBF" w:rsidRDefault="00E03F3E" w:rsidP="00EF7CBF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3248C83D" w14:textId="3E709EE9" w:rsidR="00561670" w:rsidRPr="00EF7CBF" w:rsidRDefault="00561670" w:rsidP="00C13F55">
      <w:pPr>
        <w:pStyle w:val="Prrafodelista"/>
        <w:spacing w:line="252" w:lineRule="auto"/>
        <w:ind w:left="0"/>
        <w:jc w:val="both"/>
        <w:rPr>
          <w:rFonts w:ascii="Arial Narrow" w:hAnsi="Arial Narrow"/>
          <w:b/>
          <w:sz w:val="22"/>
          <w:szCs w:val="22"/>
        </w:rPr>
      </w:pPr>
    </w:p>
    <w:sectPr w:rsidR="00561670" w:rsidRPr="00EF7CBF" w:rsidSect="00177B38">
      <w:headerReference w:type="default" r:id="rId9"/>
      <w:footerReference w:type="default" r:id="rId10"/>
      <w:pgSz w:w="12240" w:h="15840" w:code="1"/>
      <w:pgMar w:top="1137" w:right="1701" w:bottom="1418" w:left="1701" w:header="70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4FFF" w14:textId="77777777" w:rsidR="00690F15" w:rsidRDefault="00690F15" w:rsidP="00672511">
      <w:r>
        <w:separator/>
      </w:r>
    </w:p>
  </w:endnote>
  <w:endnote w:type="continuationSeparator" w:id="0">
    <w:p w14:paraId="0538018D" w14:textId="77777777" w:rsidR="00690F15" w:rsidRDefault="00690F15" w:rsidP="0067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venirNext LT Pro Regular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hnschrift Semi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D555" w14:textId="77777777" w:rsidR="001C214D" w:rsidRDefault="001C214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  <w:lang w:val="es-ES"/>
      </w:rPr>
      <w:t>Página</w:t>
    </w:r>
    <w:r>
      <w:rPr>
        <w:color w:val="8496B0" w:themeColor="text2" w:themeTint="99"/>
        <w:lang w:val="es-ES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  <w:lang w:val="es-ES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  <w:lang w:val="es-ES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  <w:lang w:val="es-ES"/>
      </w:rPr>
      <w:t>1</w:t>
    </w:r>
    <w:r>
      <w:rPr>
        <w:color w:val="323E4F" w:themeColor="text2" w:themeShade="BF"/>
      </w:rPr>
      <w:fldChar w:fldCharType="end"/>
    </w:r>
  </w:p>
  <w:p w14:paraId="5E060C29" w14:textId="77777777" w:rsidR="000550B2" w:rsidRDefault="000550B2" w:rsidP="000550B2">
    <w:pPr>
      <w:pStyle w:val="Piedepgina"/>
      <w:jc w:val="center"/>
    </w:pPr>
    <w:r w:rsidRPr="00281FAB">
      <w:rPr>
        <w:rFonts w:ascii="Arial" w:hAnsi="Arial" w:cs="Arial"/>
        <w:color w:val="002060"/>
      </w:rPr>
      <w:t>202</w:t>
    </w:r>
    <w:r>
      <w:rPr>
        <w:rFonts w:ascii="Arial" w:hAnsi="Arial" w:cs="Arial"/>
        <w:color w:val="002060"/>
      </w:rPr>
      <w:t>6, Año del Bicentenario de la Abolición de la Esclavitud en el Estado de Chihuahua</w:t>
    </w:r>
    <w:r w:rsidRPr="00281FAB">
      <w:rPr>
        <w:rFonts w:ascii="Arial" w:hAnsi="Arial" w:cs="Arial"/>
        <w:noProof/>
        <w:color w:val="002060"/>
      </w:rPr>
      <w:t xml:space="preserve"> </w:t>
    </w:r>
    <w:r w:rsidRPr="00281FAB">
      <w:rPr>
        <w:rFonts w:ascii="Arial" w:hAnsi="Arial" w:cs="Arial"/>
        <w:noProof/>
        <w:color w:val="002060"/>
      </w:rPr>
      <w:drawing>
        <wp:anchor distT="0" distB="0" distL="114300" distR="114300" simplePos="0" relativeHeight="251661312" behindDoc="1" locked="0" layoutInCell="1" allowOverlap="1" wp14:anchorId="290D59C3" wp14:editId="003951A7">
          <wp:simplePos x="0" y="0"/>
          <wp:positionH relativeFrom="column">
            <wp:posOffset>4076700</wp:posOffset>
          </wp:positionH>
          <wp:positionV relativeFrom="paragraph">
            <wp:posOffset>-190500</wp:posOffset>
          </wp:positionV>
          <wp:extent cx="2560320" cy="716280"/>
          <wp:effectExtent l="0" t="0" r="0" b="7620"/>
          <wp:wrapTight wrapText="bothSides">
            <wp:wrapPolygon edited="0">
              <wp:start x="18000" y="0"/>
              <wp:lineTo x="4821" y="2298"/>
              <wp:lineTo x="643" y="6319"/>
              <wp:lineTo x="964" y="9191"/>
              <wp:lineTo x="0" y="9191"/>
              <wp:lineTo x="0" y="12638"/>
              <wp:lineTo x="2571" y="18383"/>
              <wp:lineTo x="2571" y="21255"/>
              <wp:lineTo x="12857" y="21255"/>
              <wp:lineTo x="21375" y="21255"/>
              <wp:lineTo x="21375" y="0"/>
              <wp:lineTo x="18000" y="0"/>
            </wp:wrapPolygon>
          </wp:wrapTight>
          <wp:docPr id="1572008990" name="Imagen 15720089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C124434" w14:textId="77777777" w:rsidR="00820217" w:rsidRDefault="008202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826C5" w14:textId="77777777" w:rsidR="00690F15" w:rsidRDefault="00690F15" w:rsidP="00672511">
      <w:r>
        <w:separator/>
      </w:r>
    </w:p>
  </w:footnote>
  <w:footnote w:type="continuationSeparator" w:id="0">
    <w:p w14:paraId="39899E33" w14:textId="77777777" w:rsidR="00690F15" w:rsidRDefault="00690F15" w:rsidP="00672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51FB" w14:textId="40D59E65" w:rsidR="00672511" w:rsidRPr="002B29AE" w:rsidRDefault="000550B2">
    <w:pPr>
      <w:pStyle w:val="Encabezado"/>
      <w:rPr>
        <w:rFonts w:ascii="Candara" w:hAnsi="Candara"/>
        <w:sz w:val="32"/>
        <w:szCs w:val="32"/>
      </w:rPr>
    </w:pPr>
    <w:r w:rsidRPr="00F8668A">
      <w:rPr>
        <w:noProof/>
      </w:rPr>
      <w:drawing>
        <wp:anchor distT="0" distB="0" distL="114300" distR="114300" simplePos="0" relativeHeight="251659264" behindDoc="0" locked="0" layoutInCell="1" allowOverlap="1" wp14:anchorId="5E2A5604" wp14:editId="30204975">
          <wp:simplePos x="0" y="0"/>
          <wp:positionH relativeFrom="margin">
            <wp:posOffset>3648075</wp:posOffset>
          </wp:positionH>
          <wp:positionV relativeFrom="margin">
            <wp:posOffset>-996950</wp:posOffset>
          </wp:positionV>
          <wp:extent cx="2927985" cy="567690"/>
          <wp:effectExtent l="0" t="0" r="5715" b="3810"/>
          <wp:wrapSquare wrapText="bothSides"/>
          <wp:docPr id="1527520933" name="Imagen 1527520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9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C350BA" w14:textId="63D8B47F" w:rsidR="00672511" w:rsidRPr="000550B2" w:rsidRDefault="0084161B">
    <w:pPr>
      <w:pStyle w:val="Encabezado"/>
      <w:rPr>
        <w:rFonts w:ascii="Bahnschrift SemiLight Condensed" w:hAnsi="Bahnschrift SemiLight Condensed"/>
        <w:sz w:val="32"/>
        <w:szCs w:val="32"/>
        <w:lang w:val="pt-BR"/>
      </w:rPr>
    </w:pPr>
    <w:r w:rsidRPr="000550B2">
      <w:rPr>
        <w:rFonts w:ascii="Bahnschrift SemiLight Condensed" w:hAnsi="Bahnschrift SemiLight Condensed"/>
        <w:color w:val="1F3864" w:themeColor="accent1" w:themeShade="80"/>
        <w:sz w:val="32"/>
        <w:szCs w:val="32"/>
        <w:lang w:val="pt-BR"/>
      </w:rPr>
      <w:t>OPERADORA DE TRANSPORTE VIVEBUS S.A. DE C.V.</w:t>
    </w:r>
  </w:p>
  <w:p w14:paraId="75E01D89" w14:textId="77777777" w:rsidR="0084161B" w:rsidRPr="00011E87" w:rsidRDefault="0084161B" w:rsidP="0084161B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7F9E"/>
    <w:multiLevelType w:val="hybridMultilevel"/>
    <w:tmpl w:val="C01ED4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44710"/>
    <w:multiLevelType w:val="hybridMultilevel"/>
    <w:tmpl w:val="E36EA41A"/>
    <w:lvl w:ilvl="0" w:tplc="617C719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CC6031"/>
    <w:multiLevelType w:val="hybridMultilevel"/>
    <w:tmpl w:val="E0CA69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B59F0"/>
    <w:multiLevelType w:val="hybridMultilevel"/>
    <w:tmpl w:val="5CE406C8"/>
    <w:lvl w:ilvl="0" w:tplc="B5D09D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AC72F1"/>
    <w:multiLevelType w:val="hybridMultilevel"/>
    <w:tmpl w:val="AF56FA4A"/>
    <w:lvl w:ilvl="0" w:tplc="C4801AC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80F36A1"/>
    <w:multiLevelType w:val="hybridMultilevel"/>
    <w:tmpl w:val="08A614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547D9"/>
    <w:multiLevelType w:val="multilevel"/>
    <w:tmpl w:val="C24C6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991768F"/>
    <w:multiLevelType w:val="hybridMultilevel"/>
    <w:tmpl w:val="7A42AE8A"/>
    <w:lvl w:ilvl="0" w:tplc="F9F24EB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1F32ED"/>
    <w:multiLevelType w:val="hybridMultilevel"/>
    <w:tmpl w:val="EB68A232"/>
    <w:lvl w:ilvl="0" w:tplc="FE7CA2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2ABB0690"/>
    <w:multiLevelType w:val="hybridMultilevel"/>
    <w:tmpl w:val="FA2C0EF6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4F1544"/>
    <w:multiLevelType w:val="hybridMultilevel"/>
    <w:tmpl w:val="251E48E4"/>
    <w:lvl w:ilvl="0" w:tplc="FA2AE198">
      <w:numFmt w:val="bullet"/>
      <w:lvlText w:val="-"/>
      <w:lvlJc w:val="left"/>
      <w:pPr>
        <w:ind w:left="1854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F800186"/>
    <w:multiLevelType w:val="hybridMultilevel"/>
    <w:tmpl w:val="63982FBC"/>
    <w:lvl w:ilvl="0" w:tplc="080A000F">
      <w:start w:val="1"/>
      <w:numFmt w:val="decimal"/>
      <w:lvlText w:val="%1."/>
      <w:lvlJc w:val="left"/>
      <w:pPr>
        <w:ind w:left="1353" w:hanging="360"/>
      </w:pPr>
    </w:lvl>
    <w:lvl w:ilvl="1" w:tplc="080A0019" w:tentative="1">
      <w:start w:val="1"/>
      <w:numFmt w:val="lowerLetter"/>
      <w:lvlText w:val="%2."/>
      <w:lvlJc w:val="left"/>
      <w:pPr>
        <w:ind w:left="2073" w:hanging="360"/>
      </w:pPr>
    </w:lvl>
    <w:lvl w:ilvl="2" w:tplc="080A001B" w:tentative="1">
      <w:start w:val="1"/>
      <w:numFmt w:val="lowerRoman"/>
      <w:lvlText w:val="%3."/>
      <w:lvlJc w:val="right"/>
      <w:pPr>
        <w:ind w:left="2793" w:hanging="180"/>
      </w:pPr>
    </w:lvl>
    <w:lvl w:ilvl="3" w:tplc="080A000F" w:tentative="1">
      <w:start w:val="1"/>
      <w:numFmt w:val="decimal"/>
      <w:lvlText w:val="%4."/>
      <w:lvlJc w:val="left"/>
      <w:pPr>
        <w:ind w:left="3513" w:hanging="360"/>
      </w:pPr>
    </w:lvl>
    <w:lvl w:ilvl="4" w:tplc="080A0019" w:tentative="1">
      <w:start w:val="1"/>
      <w:numFmt w:val="lowerLetter"/>
      <w:lvlText w:val="%5."/>
      <w:lvlJc w:val="left"/>
      <w:pPr>
        <w:ind w:left="4233" w:hanging="360"/>
      </w:pPr>
    </w:lvl>
    <w:lvl w:ilvl="5" w:tplc="080A001B" w:tentative="1">
      <w:start w:val="1"/>
      <w:numFmt w:val="lowerRoman"/>
      <w:lvlText w:val="%6."/>
      <w:lvlJc w:val="right"/>
      <w:pPr>
        <w:ind w:left="4953" w:hanging="180"/>
      </w:pPr>
    </w:lvl>
    <w:lvl w:ilvl="6" w:tplc="080A000F" w:tentative="1">
      <w:start w:val="1"/>
      <w:numFmt w:val="decimal"/>
      <w:lvlText w:val="%7."/>
      <w:lvlJc w:val="left"/>
      <w:pPr>
        <w:ind w:left="5673" w:hanging="360"/>
      </w:pPr>
    </w:lvl>
    <w:lvl w:ilvl="7" w:tplc="080A0019" w:tentative="1">
      <w:start w:val="1"/>
      <w:numFmt w:val="lowerLetter"/>
      <w:lvlText w:val="%8."/>
      <w:lvlJc w:val="left"/>
      <w:pPr>
        <w:ind w:left="6393" w:hanging="360"/>
      </w:pPr>
    </w:lvl>
    <w:lvl w:ilvl="8" w:tplc="0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107257F"/>
    <w:multiLevelType w:val="hybridMultilevel"/>
    <w:tmpl w:val="B9EE5674"/>
    <w:lvl w:ilvl="0" w:tplc="26107B6A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E701A5"/>
    <w:multiLevelType w:val="multilevel"/>
    <w:tmpl w:val="78804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8043E3C"/>
    <w:multiLevelType w:val="hybridMultilevel"/>
    <w:tmpl w:val="AF1091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43D26"/>
    <w:multiLevelType w:val="hybridMultilevel"/>
    <w:tmpl w:val="C834F81E"/>
    <w:lvl w:ilvl="0" w:tplc="CA8E2F80">
      <w:start w:val="6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1D0D98"/>
    <w:multiLevelType w:val="hybridMultilevel"/>
    <w:tmpl w:val="5CDCC30A"/>
    <w:lvl w:ilvl="0" w:tplc="080A000F">
      <w:start w:val="1"/>
      <w:numFmt w:val="decimal"/>
      <w:lvlText w:val="%1."/>
      <w:lvlJc w:val="left"/>
      <w:pPr>
        <w:ind w:left="1364" w:hanging="360"/>
      </w:p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49AD2571"/>
    <w:multiLevelType w:val="hybridMultilevel"/>
    <w:tmpl w:val="9F389EAA"/>
    <w:lvl w:ilvl="0" w:tplc="B9489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B4D87"/>
    <w:multiLevelType w:val="hybridMultilevel"/>
    <w:tmpl w:val="A09294A6"/>
    <w:lvl w:ilvl="0" w:tplc="4D5C3F10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3" w:hanging="360"/>
      </w:pPr>
    </w:lvl>
    <w:lvl w:ilvl="2" w:tplc="080A001B" w:tentative="1">
      <w:start w:val="1"/>
      <w:numFmt w:val="lowerRoman"/>
      <w:lvlText w:val="%3."/>
      <w:lvlJc w:val="right"/>
      <w:pPr>
        <w:ind w:left="2803" w:hanging="180"/>
      </w:pPr>
    </w:lvl>
    <w:lvl w:ilvl="3" w:tplc="080A000F" w:tentative="1">
      <w:start w:val="1"/>
      <w:numFmt w:val="decimal"/>
      <w:lvlText w:val="%4."/>
      <w:lvlJc w:val="left"/>
      <w:pPr>
        <w:ind w:left="3523" w:hanging="360"/>
      </w:pPr>
    </w:lvl>
    <w:lvl w:ilvl="4" w:tplc="080A0019" w:tentative="1">
      <w:start w:val="1"/>
      <w:numFmt w:val="lowerLetter"/>
      <w:lvlText w:val="%5."/>
      <w:lvlJc w:val="left"/>
      <w:pPr>
        <w:ind w:left="4243" w:hanging="360"/>
      </w:pPr>
    </w:lvl>
    <w:lvl w:ilvl="5" w:tplc="080A001B" w:tentative="1">
      <w:start w:val="1"/>
      <w:numFmt w:val="lowerRoman"/>
      <w:lvlText w:val="%6."/>
      <w:lvlJc w:val="right"/>
      <w:pPr>
        <w:ind w:left="4963" w:hanging="180"/>
      </w:pPr>
    </w:lvl>
    <w:lvl w:ilvl="6" w:tplc="080A000F" w:tentative="1">
      <w:start w:val="1"/>
      <w:numFmt w:val="decimal"/>
      <w:lvlText w:val="%7."/>
      <w:lvlJc w:val="left"/>
      <w:pPr>
        <w:ind w:left="5683" w:hanging="360"/>
      </w:pPr>
    </w:lvl>
    <w:lvl w:ilvl="7" w:tplc="080A0019" w:tentative="1">
      <w:start w:val="1"/>
      <w:numFmt w:val="lowerLetter"/>
      <w:lvlText w:val="%8."/>
      <w:lvlJc w:val="left"/>
      <w:pPr>
        <w:ind w:left="6403" w:hanging="360"/>
      </w:pPr>
    </w:lvl>
    <w:lvl w:ilvl="8" w:tplc="080A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9" w15:restartNumberingAfterBreak="0">
    <w:nsid w:val="50260014"/>
    <w:multiLevelType w:val="hybridMultilevel"/>
    <w:tmpl w:val="166EFA6C"/>
    <w:lvl w:ilvl="0" w:tplc="AA72534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486F19"/>
    <w:multiLevelType w:val="hybridMultilevel"/>
    <w:tmpl w:val="1C0E894C"/>
    <w:lvl w:ilvl="0" w:tplc="95BCBB34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4A0194"/>
    <w:multiLevelType w:val="hybridMultilevel"/>
    <w:tmpl w:val="21C4A5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61535"/>
    <w:multiLevelType w:val="hybridMultilevel"/>
    <w:tmpl w:val="EFFE63DC"/>
    <w:lvl w:ilvl="0" w:tplc="08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643277"/>
    <w:multiLevelType w:val="hybridMultilevel"/>
    <w:tmpl w:val="651694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D65FE"/>
    <w:multiLevelType w:val="hybridMultilevel"/>
    <w:tmpl w:val="B24EDE9A"/>
    <w:lvl w:ilvl="0" w:tplc="08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2"/>
  </w:num>
  <w:num w:numId="3">
    <w:abstractNumId w:val="9"/>
  </w:num>
  <w:num w:numId="4">
    <w:abstractNumId w:val="2"/>
  </w:num>
  <w:num w:numId="5">
    <w:abstractNumId w:val="12"/>
  </w:num>
  <w:num w:numId="6">
    <w:abstractNumId w:val="20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4"/>
  </w:num>
  <w:num w:numId="12">
    <w:abstractNumId w:val="0"/>
  </w:num>
  <w:num w:numId="13">
    <w:abstractNumId w:val="18"/>
  </w:num>
  <w:num w:numId="14">
    <w:abstractNumId w:val="16"/>
  </w:num>
  <w:num w:numId="15">
    <w:abstractNumId w:val="11"/>
  </w:num>
  <w:num w:numId="16">
    <w:abstractNumId w:val="8"/>
  </w:num>
  <w:num w:numId="17">
    <w:abstractNumId w:val="17"/>
  </w:num>
  <w:num w:numId="18">
    <w:abstractNumId w:val="15"/>
  </w:num>
  <w:num w:numId="19">
    <w:abstractNumId w:val="3"/>
  </w:num>
  <w:num w:numId="20">
    <w:abstractNumId w:val="10"/>
  </w:num>
  <w:num w:numId="21">
    <w:abstractNumId w:val="1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A31"/>
    <w:rsid w:val="00011E87"/>
    <w:rsid w:val="00014631"/>
    <w:rsid w:val="000157EB"/>
    <w:rsid w:val="000334A9"/>
    <w:rsid w:val="00045E17"/>
    <w:rsid w:val="00047D48"/>
    <w:rsid w:val="000550B2"/>
    <w:rsid w:val="0005642E"/>
    <w:rsid w:val="000603FA"/>
    <w:rsid w:val="00070531"/>
    <w:rsid w:val="00071792"/>
    <w:rsid w:val="00085D75"/>
    <w:rsid w:val="000A1B83"/>
    <w:rsid w:val="000A2BB7"/>
    <w:rsid w:val="000C463C"/>
    <w:rsid w:val="000D0F5B"/>
    <w:rsid w:val="000D3CF8"/>
    <w:rsid w:val="000E51D3"/>
    <w:rsid w:val="000E60D1"/>
    <w:rsid w:val="000E615D"/>
    <w:rsid w:val="000E7D11"/>
    <w:rsid w:val="000F0235"/>
    <w:rsid w:val="000F02A8"/>
    <w:rsid w:val="00114F45"/>
    <w:rsid w:val="001173F5"/>
    <w:rsid w:val="00121AC2"/>
    <w:rsid w:val="00131312"/>
    <w:rsid w:val="0013175A"/>
    <w:rsid w:val="0014468D"/>
    <w:rsid w:val="00177B38"/>
    <w:rsid w:val="0018344F"/>
    <w:rsid w:val="00185CB3"/>
    <w:rsid w:val="00193875"/>
    <w:rsid w:val="001A2682"/>
    <w:rsid w:val="001A712E"/>
    <w:rsid w:val="001B08BF"/>
    <w:rsid w:val="001B274A"/>
    <w:rsid w:val="001B2DBF"/>
    <w:rsid w:val="001B53D2"/>
    <w:rsid w:val="001C214D"/>
    <w:rsid w:val="001C2754"/>
    <w:rsid w:val="001D04C2"/>
    <w:rsid w:val="001D1328"/>
    <w:rsid w:val="001D43E3"/>
    <w:rsid w:val="001E1133"/>
    <w:rsid w:val="001F6D80"/>
    <w:rsid w:val="00205511"/>
    <w:rsid w:val="00206090"/>
    <w:rsid w:val="00207EAF"/>
    <w:rsid w:val="00214E2A"/>
    <w:rsid w:val="002410C0"/>
    <w:rsid w:val="00276A31"/>
    <w:rsid w:val="00285986"/>
    <w:rsid w:val="00293960"/>
    <w:rsid w:val="002A772A"/>
    <w:rsid w:val="002A7876"/>
    <w:rsid w:val="002B29AE"/>
    <w:rsid w:val="002C4388"/>
    <w:rsid w:val="002D2A1B"/>
    <w:rsid w:val="002D3F19"/>
    <w:rsid w:val="002E3F67"/>
    <w:rsid w:val="002F2390"/>
    <w:rsid w:val="003059F3"/>
    <w:rsid w:val="00316AE2"/>
    <w:rsid w:val="00325C47"/>
    <w:rsid w:val="0033159A"/>
    <w:rsid w:val="003332BE"/>
    <w:rsid w:val="00333FB9"/>
    <w:rsid w:val="00340DAC"/>
    <w:rsid w:val="003426BE"/>
    <w:rsid w:val="0035488F"/>
    <w:rsid w:val="00360B80"/>
    <w:rsid w:val="00362376"/>
    <w:rsid w:val="00367FC3"/>
    <w:rsid w:val="0037215B"/>
    <w:rsid w:val="0037517B"/>
    <w:rsid w:val="00383184"/>
    <w:rsid w:val="003869FB"/>
    <w:rsid w:val="00395FCD"/>
    <w:rsid w:val="003A5DC8"/>
    <w:rsid w:val="003B5F16"/>
    <w:rsid w:val="003C3206"/>
    <w:rsid w:val="003C5257"/>
    <w:rsid w:val="003E61AF"/>
    <w:rsid w:val="003F2419"/>
    <w:rsid w:val="00422005"/>
    <w:rsid w:val="00423F2C"/>
    <w:rsid w:val="00430291"/>
    <w:rsid w:val="00432BD5"/>
    <w:rsid w:val="00442DD5"/>
    <w:rsid w:val="00444E31"/>
    <w:rsid w:val="0045202F"/>
    <w:rsid w:val="004547E1"/>
    <w:rsid w:val="00476288"/>
    <w:rsid w:val="00476844"/>
    <w:rsid w:val="00481893"/>
    <w:rsid w:val="004824A5"/>
    <w:rsid w:val="00484A6E"/>
    <w:rsid w:val="00493794"/>
    <w:rsid w:val="00495644"/>
    <w:rsid w:val="00496466"/>
    <w:rsid w:val="004A7FB8"/>
    <w:rsid w:val="004C3F31"/>
    <w:rsid w:val="004C55E1"/>
    <w:rsid w:val="004D6E84"/>
    <w:rsid w:val="004E0F83"/>
    <w:rsid w:val="004F3326"/>
    <w:rsid w:val="00501D6E"/>
    <w:rsid w:val="005050D0"/>
    <w:rsid w:val="00506A7D"/>
    <w:rsid w:val="00510F34"/>
    <w:rsid w:val="0051455E"/>
    <w:rsid w:val="0052282A"/>
    <w:rsid w:val="00527BAD"/>
    <w:rsid w:val="00544925"/>
    <w:rsid w:val="00547B3B"/>
    <w:rsid w:val="00551C0A"/>
    <w:rsid w:val="0055207E"/>
    <w:rsid w:val="005548D0"/>
    <w:rsid w:val="00561670"/>
    <w:rsid w:val="00561A78"/>
    <w:rsid w:val="00562EB2"/>
    <w:rsid w:val="00574588"/>
    <w:rsid w:val="0057641C"/>
    <w:rsid w:val="0057764E"/>
    <w:rsid w:val="00580E31"/>
    <w:rsid w:val="0058313B"/>
    <w:rsid w:val="00595BEB"/>
    <w:rsid w:val="005968EB"/>
    <w:rsid w:val="005A6D07"/>
    <w:rsid w:val="005B77C5"/>
    <w:rsid w:val="005F45FB"/>
    <w:rsid w:val="0061082F"/>
    <w:rsid w:val="00613A98"/>
    <w:rsid w:val="00633941"/>
    <w:rsid w:val="006462C9"/>
    <w:rsid w:val="00647E37"/>
    <w:rsid w:val="006577CA"/>
    <w:rsid w:val="00672511"/>
    <w:rsid w:val="00690854"/>
    <w:rsid w:val="00690F15"/>
    <w:rsid w:val="00692A3B"/>
    <w:rsid w:val="006B2B9E"/>
    <w:rsid w:val="006B5BD8"/>
    <w:rsid w:val="006C0E17"/>
    <w:rsid w:val="006D6337"/>
    <w:rsid w:val="006E0759"/>
    <w:rsid w:val="006E087E"/>
    <w:rsid w:val="006F4AFB"/>
    <w:rsid w:val="00701424"/>
    <w:rsid w:val="00703BE0"/>
    <w:rsid w:val="0071344F"/>
    <w:rsid w:val="00713F5F"/>
    <w:rsid w:val="00717309"/>
    <w:rsid w:val="00726668"/>
    <w:rsid w:val="007266C6"/>
    <w:rsid w:val="007352D3"/>
    <w:rsid w:val="007375A6"/>
    <w:rsid w:val="00737E9D"/>
    <w:rsid w:val="007550AD"/>
    <w:rsid w:val="007566ED"/>
    <w:rsid w:val="00756CCD"/>
    <w:rsid w:val="00757CC6"/>
    <w:rsid w:val="0076487B"/>
    <w:rsid w:val="00764C15"/>
    <w:rsid w:val="00770240"/>
    <w:rsid w:val="007711B8"/>
    <w:rsid w:val="0078032F"/>
    <w:rsid w:val="00786738"/>
    <w:rsid w:val="007934BD"/>
    <w:rsid w:val="007B4620"/>
    <w:rsid w:val="007C798D"/>
    <w:rsid w:val="007D1FA7"/>
    <w:rsid w:val="007E3BE0"/>
    <w:rsid w:val="007E68D9"/>
    <w:rsid w:val="007F06CC"/>
    <w:rsid w:val="00817B08"/>
    <w:rsid w:val="00820217"/>
    <w:rsid w:val="00826402"/>
    <w:rsid w:val="00826BAC"/>
    <w:rsid w:val="00826C17"/>
    <w:rsid w:val="00831631"/>
    <w:rsid w:val="00840DDF"/>
    <w:rsid w:val="0084161B"/>
    <w:rsid w:val="00850164"/>
    <w:rsid w:val="00852EFA"/>
    <w:rsid w:val="008833F7"/>
    <w:rsid w:val="00896445"/>
    <w:rsid w:val="008A5778"/>
    <w:rsid w:val="008A7077"/>
    <w:rsid w:val="008C1386"/>
    <w:rsid w:val="008C4AD3"/>
    <w:rsid w:val="008D5BFD"/>
    <w:rsid w:val="008E5F6E"/>
    <w:rsid w:val="009062BE"/>
    <w:rsid w:val="00913042"/>
    <w:rsid w:val="00915E91"/>
    <w:rsid w:val="00917D49"/>
    <w:rsid w:val="00941A76"/>
    <w:rsid w:val="009471F3"/>
    <w:rsid w:val="009726C4"/>
    <w:rsid w:val="0097346C"/>
    <w:rsid w:val="00981AAE"/>
    <w:rsid w:val="009930DB"/>
    <w:rsid w:val="009977AE"/>
    <w:rsid w:val="009977ED"/>
    <w:rsid w:val="009A75D3"/>
    <w:rsid w:val="009C006E"/>
    <w:rsid w:val="009C3D7E"/>
    <w:rsid w:val="009D0A89"/>
    <w:rsid w:val="009D26E8"/>
    <w:rsid w:val="009D6B4C"/>
    <w:rsid w:val="009E5BAE"/>
    <w:rsid w:val="009E7FBB"/>
    <w:rsid w:val="009F0364"/>
    <w:rsid w:val="00A01141"/>
    <w:rsid w:val="00A0157E"/>
    <w:rsid w:val="00A04158"/>
    <w:rsid w:val="00A13377"/>
    <w:rsid w:val="00A1567B"/>
    <w:rsid w:val="00A17F20"/>
    <w:rsid w:val="00A26439"/>
    <w:rsid w:val="00A321A1"/>
    <w:rsid w:val="00A3719A"/>
    <w:rsid w:val="00A5684B"/>
    <w:rsid w:val="00A906F5"/>
    <w:rsid w:val="00A91B8D"/>
    <w:rsid w:val="00A961F3"/>
    <w:rsid w:val="00AA74F2"/>
    <w:rsid w:val="00AB2896"/>
    <w:rsid w:val="00AD34C5"/>
    <w:rsid w:val="00AD4383"/>
    <w:rsid w:val="00AE3A5A"/>
    <w:rsid w:val="00AF56FD"/>
    <w:rsid w:val="00B30A0D"/>
    <w:rsid w:val="00B40521"/>
    <w:rsid w:val="00B409AD"/>
    <w:rsid w:val="00B51A9B"/>
    <w:rsid w:val="00B61B6E"/>
    <w:rsid w:val="00B66160"/>
    <w:rsid w:val="00B7018B"/>
    <w:rsid w:val="00B72FEE"/>
    <w:rsid w:val="00B74EED"/>
    <w:rsid w:val="00B75D7D"/>
    <w:rsid w:val="00BA2CC4"/>
    <w:rsid w:val="00BA56F6"/>
    <w:rsid w:val="00BA5A2B"/>
    <w:rsid w:val="00BB24ED"/>
    <w:rsid w:val="00BD09F5"/>
    <w:rsid w:val="00BE72A8"/>
    <w:rsid w:val="00BE7CFC"/>
    <w:rsid w:val="00BF2584"/>
    <w:rsid w:val="00BF3FF6"/>
    <w:rsid w:val="00BF5F95"/>
    <w:rsid w:val="00BF7DA3"/>
    <w:rsid w:val="00C0553B"/>
    <w:rsid w:val="00C13F55"/>
    <w:rsid w:val="00C14D11"/>
    <w:rsid w:val="00C14ED8"/>
    <w:rsid w:val="00C32FC5"/>
    <w:rsid w:val="00C36ABF"/>
    <w:rsid w:val="00C40C1E"/>
    <w:rsid w:val="00C415FD"/>
    <w:rsid w:val="00C42F69"/>
    <w:rsid w:val="00C4713A"/>
    <w:rsid w:val="00C52377"/>
    <w:rsid w:val="00C548BF"/>
    <w:rsid w:val="00C60DC2"/>
    <w:rsid w:val="00C60E6C"/>
    <w:rsid w:val="00C6222C"/>
    <w:rsid w:val="00C66911"/>
    <w:rsid w:val="00C72415"/>
    <w:rsid w:val="00C74DA8"/>
    <w:rsid w:val="00C851CA"/>
    <w:rsid w:val="00C94AF9"/>
    <w:rsid w:val="00C97CFB"/>
    <w:rsid w:val="00CA5689"/>
    <w:rsid w:val="00CA7E89"/>
    <w:rsid w:val="00CB4722"/>
    <w:rsid w:val="00CC3685"/>
    <w:rsid w:val="00CC5176"/>
    <w:rsid w:val="00CD09B3"/>
    <w:rsid w:val="00D0666C"/>
    <w:rsid w:val="00D06CDF"/>
    <w:rsid w:val="00D16EE3"/>
    <w:rsid w:val="00D25E4C"/>
    <w:rsid w:val="00D31856"/>
    <w:rsid w:val="00D36E17"/>
    <w:rsid w:val="00D44203"/>
    <w:rsid w:val="00D44CC3"/>
    <w:rsid w:val="00D5193E"/>
    <w:rsid w:val="00D553B2"/>
    <w:rsid w:val="00D57855"/>
    <w:rsid w:val="00D610B7"/>
    <w:rsid w:val="00D653D6"/>
    <w:rsid w:val="00D72D5D"/>
    <w:rsid w:val="00D736BA"/>
    <w:rsid w:val="00D97DBC"/>
    <w:rsid w:val="00DA0C00"/>
    <w:rsid w:val="00DA4085"/>
    <w:rsid w:val="00DA5894"/>
    <w:rsid w:val="00DC449B"/>
    <w:rsid w:val="00DD3EAE"/>
    <w:rsid w:val="00DD5214"/>
    <w:rsid w:val="00DF4A5C"/>
    <w:rsid w:val="00E02C8F"/>
    <w:rsid w:val="00E03F3E"/>
    <w:rsid w:val="00E045FA"/>
    <w:rsid w:val="00E06C86"/>
    <w:rsid w:val="00E11C3D"/>
    <w:rsid w:val="00E15009"/>
    <w:rsid w:val="00E17ACC"/>
    <w:rsid w:val="00E20F22"/>
    <w:rsid w:val="00E23503"/>
    <w:rsid w:val="00E3656E"/>
    <w:rsid w:val="00E5785B"/>
    <w:rsid w:val="00E6059D"/>
    <w:rsid w:val="00E6101D"/>
    <w:rsid w:val="00E62413"/>
    <w:rsid w:val="00E67268"/>
    <w:rsid w:val="00E86585"/>
    <w:rsid w:val="00EB01AD"/>
    <w:rsid w:val="00EB4000"/>
    <w:rsid w:val="00EB651D"/>
    <w:rsid w:val="00EE585A"/>
    <w:rsid w:val="00EE6D0A"/>
    <w:rsid w:val="00EF27D0"/>
    <w:rsid w:val="00EF7CBF"/>
    <w:rsid w:val="00F10E2B"/>
    <w:rsid w:val="00F13367"/>
    <w:rsid w:val="00F140BB"/>
    <w:rsid w:val="00F20D61"/>
    <w:rsid w:val="00F31E35"/>
    <w:rsid w:val="00F368A7"/>
    <w:rsid w:val="00F416A5"/>
    <w:rsid w:val="00F9233E"/>
    <w:rsid w:val="00FB4688"/>
    <w:rsid w:val="00FD64B5"/>
    <w:rsid w:val="00FD65AF"/>
    <w:rsid w:val="00FD6DFA"/>
    <w:rsid w:val="00FF0331"/>
    <w:rsid w:val="00FF339F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23205"/>
  <w15:chartTrackingRefBased/>
  <w15:docId w15:val="{6D6C8D3D-1D25-4386-8EE1-81EEA74E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6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30A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25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2511"/>
  </w:style>
  <w:style w:type="paragraph" w:styleId="Piedepgina">
    <w:name w:val="footer"/>
    <w:basedOn w:val="Normal"/>
    <w:link w:val="PiedepginaCar"/>
    <w:uiPriority w:val="99"/>
    <w:unhideWhenUsed/>
    <w:rsid w:val="006725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2511"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1"/>
    <w:basedOn w:val="Normal"/>
    <w:link w:val="PrrafodelistaCar"/>
    <w:uiPriority w:val="34"/>
    <w:qFormat/>
    <w:rsid w:val="0084161B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semiHidden/>
    <w:rsid w:val="00A321A1"/>
    <w:pPr>
      <w:autoSpaceDE w:val="0"/>
      <w:autoSpaceDN w:val="0"/>
      <w:adjustRightInd w:val="0"/>
      <w:spacing w:line="240" w:lineRule="atLeast"/>
      <w:ind w:left="720"/>
      <w:jc w:val="both"/>
    </w:pPr>
    <w:rPr>
      <w:rFonts w:ascii="Arial" w:hAnsi="Arial" w:cs="Arial"/>
      <w:color w:val="000000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A321A1"/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paragraph" w:styleId="Sangra3detindependiente">
    <w:name w:val="Body Text Indent 3"/>
    <w:basedOn w:val="Normal"/>
    <w:link w:val="Sangra3detindependienteCar"/>
    <w:semiHidden/>
    <w:rsid w:val="00A321A1"/>
    <w:pPr>
      <w:autoSpaceDE w:val="0"/>
      <w:autoSpaceDN w:val="0"/>
      <w:adjustRightInd w:val="0"/>
      <w:spacing w:line="240" w:lineRule="atLeast"/>
      <w:ind w:left="720" w:hanging="360"/>
    </w:pPr>
    <w:rPr>
      <w:rFonts w:ascii="Arial" w:hAnsi="Arial" w:cs="Arial"/>
      <w:color w:val="00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A321A1"/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paragraph" w:styleId="Textocomentario">
    <w:name w:val="annotation text"/>
    <w:basedOn w:val="Normal"/>
    <w:link w:val="TextocomentarioCar"/>
    <w:rsid w:val="00A321A1"/>
    <w:rPr>
      <w:sz w:val="20"/>
      <w:szCs w:val="20"/>
      <w:lang w:val="en-US" w:eastAsia="es-ES"/>
    </w:rPr>
  </w:style>
  <w:style w:type="character" w:customStyle="1" w:styleId="TextocomentarioCar">
    <w:name w:val="Texto comentario Car"/>
    <w:basedOn w:val="Fuentedeprrafopredeter"/>
    <w:link w:val="Textocomentario"/>
    <w:rsid w:val="00A321A1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B30A0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B30A0D"/>
    <w:pPr>
      <w:spacing w:after="200"/>
    </w:pPr>
    <w:rPr>
      <w:i/>
      <w:iCs/>
      <w:color w:val="44546A" w:themeColor="text2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30A0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30A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30A0D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30A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30A0D"/>
    <w:pPr>
      <w:autoSpaceDE/>
      <w:autoSpaceDN/>
      <w:adjustRightInd/>
      <w:spacing w:line="240" w:lineRule="auto"/>
      <w:ind w:left="360" w:firstLine="360"/>
      <w:jc w:val="left"/>
    </w:pPr>
    <w:rPr>
      <w:rFonts w:ascii="Times New Roman" w:hAnsi="Times New Roman" w:cs="Times New Roman"/>
      <w:color w:val="auto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30A0D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laconcuadrcula">
    <w:name w:val="Table Grid"/>
    <w:basedOn w:val="Tablanormal"/>
    <w:uiPriority w:val="39"/>
    <w:rsid w:val="002A7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4C55E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D65AF"/>
    <w:rPr>
      <w:color w:val="0563C1" w:themeColor="hyperlink"/>
      <w:u w:val="single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basedOn w:val="Fuentedeprrafopredeter"/>
    <w:link w:val="Prrafodelista"/>
    <w:uiPriority w:val="34"/>
    <w:locked/>
    <w:rsid w:val="00FD65A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cturacion.vivebus@chihuahua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E0F3-784F-4A5E-99D0-5AD56E93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8</Pages>
  <Words>2297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Direccion</dc:creator>
  <cp:keywords/>
  <dc:description/>
  <cp:lastModifiedBy>Administrativo</cp:lastModifiedBy>
  <cp:revision>18</cp:revision>
  <cp:lastPrinted>2024-11-27T15:35:00Z</cp:lastPrinted>
  <dcterms:created xsi:type="dcterms:W3CDTF">2025-10-16T19:10:00Z</dcterms:created>
  <dcterms:modified xsi:type="dcterms:W3CDTF">2026-02-23T20:23:00Z</dcterms:modified>
</cp:coreProperties>
</file>